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657" w:rsidRDefault="00A13657" w:rsidP="00477E91">
      <w:pPr>
        <w:jc w:val="center"/>
        <w:rPr>
          <w:sz w:val="52"/>
          <w:szCs w:val="52"/>
        </w:rPr>
      </w:pPr>
    </w:p>
    <w:p w:rsidR="00A13657" w:rsidRDefault="00A13657" w:rsidP="00477E91">
      <w:pPr>
        <w:jc w:val="center"/>
        <w:rPr>
          <w:sz w:val="52"/>
          <w:szCs w:val="52"/>
        </w:rPr>
      </w:pPr>
    </w:p>
    <w:p w:rsidR="00A13657" w:rsidRDefault="00A13657" w:rsidP="00477E91">
      <w:pPr>
        <w:jc w:val="center"/>
        <w:rPr>
          <w:sz w:val="52"/>
          <w:szCs w:val="52"/>
        </w:rPr>
      </w:pPr>
    </w:p>
    <w:p w:rsidR="00477E91" w:rsidRPr="0010776F" w:rsidRDefault="00477E91" w:rsidP="00477E91">
      <w:pPr>
        <w:jc w:val="center"/>
        <w:rPr>
          <w:rFonts w:ascii="幼圆" w:eastAsia="幼圆"/>
          <w:i/>
          <w:spacing w:val="20"/>
          <w:sz w:val="52"/>
          <w:szCs w:val="52"/>
        </w:rPr>
      </w:pPr>
      <w:r w:rsidRPr="0010776F">
        <w:rPr>
          <w:sz w:val="52"/>
          <w:szCs w:val="52"/>
        </w:rPr>
        <w:t>EMERGENCY ASPIRATOR</w:t>
      </w:r>
      <w:r w:rsidRPr="0010776F">
        <w:rPr>
          <w:rFonts w:hint="eastAsia"/>
          <w:sz w:val="52"/>
          <w:szCs w:val="52"/>
        </w:rPr>
        <w:t>（</w:t>
      </w:r>
      <w:r w:rsidRPr="0010776F">
        <w:rPr>
          <w:sz w:val="52"/>
          <w:szCs w:val="52"/>
        </w:rPr>
        <w:t>AC/DC</w:t>
      </w:r>
      <w:r w:rsidRPr="0010776F">
        <w:rPr>
          <w:rFonts w:hint="eastAsia"/>
          <w:sz w:val="52"/>
          <w:szCs w:val="52"/>
        </w:rPr>
        <w:t>）</w:t>
      </w:r>
      <w:r w:rsidRPr="0010776F">
        <w:rPr>
          <w:rFonts w:ascii="幼圆" w:eastAsia="幼圆"/>
          <w:b/>
          <w:spacing w:val="20"/>
          <w:sz w:val="52"/>
          <w:szCs w:val="52"/>
        </w:rPr>
        <w:t xml:space="preserve"> </w:t>
      </w:r>
    </w:p>
    <w:p w:rsidR="00477E91" w:rsidRDefault="00477E91" w:rsidP="00477E91">
      <w:pPr>
        <w:pStyle w:val="3"/>
        <w:numPr>
          <w:ilvl w:val="0"/>
          <w:numId w:val="0"/>
        </w:numPr>
        <w:rPr>
          <w:sz w:val="30"/>
        </w:rPr>
      </w:pPr>
      <w:r>
        <w:t xml:space="preserve">      </w:t>
      </w:r>
      <w:r>
        <w:rPr>
          <w:rFonts w:hint="eastAsia"/>
          <w:sz w:val="30"/>
        </w:rPr>
        <w:t xml:space="preserve">                                </w:t>
      </w:r>
    </w:p>
    <w:p w:rsidR="00352B29" w:rsidRPr="00352B29" w:rsidRDefault="00352B29" w:rsidP="00352B29"/>
    <w:p w:rsidR="00477E91" w:rsidRPr="00DB57A4" w:rsidRDefault="00864B65" w:rsidP="00477E91">
      <w:pPr>
        <w:pStyle w:val="ac"/>
      </w:pPr>
      <w:r>
        <w:rPr>
          <w:rFonts w:ascii="Book Antiqua" w:hAnsi="Book Antiqua"/>
          <w:noProof/>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711" type="#_x0000_t75" style="position:absolute;left:0;text-align:left;margin-left:94.5pt;margin-top:7.8pt;width:94.5pt;height:73.9pt;z-index:251668480">
            <v:imagedata r:id="rId9" o:title="" croptop="12205f" cropbottom="32880f" cropleft="13494f" cropright="36544f"/>
            <w10:wrap type="square"/>
          </v:shape>
          <o:OLEObject Type="Embed" ProgID="AutoCAD.Drawing.16" ShapeID="_x0000_s1711" DrawAspect="Content" ObjectID="_1543916876" r:id="rId10"/>
        </w:pict>
      </w:r>
    </w:p>
    <w:p w:rsidR="00477E91" w:rsidRPr="0047578B" w:rsidRDefault="00477E91" w:rsidP="00477E91">
      <w:pPr>
        <w:pStyle w:val="ac"/>
      </w:pPr>
    </w:p>
    <w:p w:rsidR="00477E91" w:rsidRPr="0010776F" w:rsidRDefault="00477E91" w:rsidP="00477E91">
      <w:pPr>
        <w:pStyle w:val="1"/>
        <w:rPr>
          <w:b w:val="0"/>
          <w:i/>
          <w:sz w:val="52"/>
          <w:szCs w:val="52"/>
        </w:rPr>
      </w:pPr>
      <w:proofErr w:type="gramStart"/>
      <w:r w:rsidRPr="0010776F">
        <w:rPr>
          <w:b w:val="0"/>
          <w:i/>
          <w:sz w:val="52"/>
          <w:szCs w:val="52"/>
        </w:rPr>
        <w:t>MODEL</w:t>
      </w:r>
      <w:r w:rsidRPr="0010776F">
        <w:rPr>
          <w:i/>
          <w:sz w:val="52"/>
          <w:szCs w:val="52"/>
        </w:rPr>
        <w:t xml:space="preserve">  </w:t>
      </w:r>
      <w:r w:rsidRPr="0010776F">
        <w:rPr>
          <w:b w:val="0"/>
          <w:i/>
          <w:sz w:val="52"/>
          <w:szCs w:val="52"/>
        </w:rPr>
        <w:t>JX820D</w:t>
      </w:r>
      <w:proofErr w:type="gramEnd"/>
    </w:p>
    <w:p w:rsidR="00477E91" w:rsidRDefault="00477E91" w:rsidP="00477E91">
      <w:pPr>
        <w:jc w:val="center"/>
        <w:rPr>
          <w:rFonts w:ascii="Book Antiqua" w:hAnsi="Book Antiqua"/>
          <w:sz w:val="24"/>
        </w:rPr>
      </w:pPr>
    </w:p>
    <w:p w:rsidR="00477E91" w:rsidRDefault="00477E91" w:rsidP="00477E91">
      <w:pPr>
        <w:jc w:val="center"/>
        <w:rPr>
          <w:rFonts w:ascii="Book Antiqua" w:hAnsi="Book Antiqua"/>
          <w:sz w:val="24"/>
        </w:rPr>
      </w:pPr>
    </w:p>
    <w:p w:rsidR="00477E91" w:rsidRDefault="00477E91" w:rsidP="00477E91">
      <w:pPr>
        <w:jc w:val="center"/>
        <w:rPr>
          <w:rFonts w:ascii="Book Antiqua" w:hAnsi="Book Antiqua"/>
          <w:sz w:val="24"/>
        </w:rPr>
      </w:pPr>
    </w:p>
    <w:p w:rsidR="00477E91" w:rsidRDefault="00477E91" w:rsidP="00477E91">
      <w:pPr>
        <w:jc w:val="center"/>
        <w:rPr>
          <w:rFonts w:ascii="Book Antiqua" w:hAnsi="Book Antiqua"/>
          <w:sz w:val="24"/>
        </w:rPr>
      </w:pPr>
    </w:p>
    <w:p w:rsidR="00477E91" w:rsidRDefault="00477E91" w:rsidP="00477E91">
      <w:pPr>
        <w:jc w:val="center"/>
        <w:rPr>
          <w:rFonts w:ascii="Book Antiqua" w:hAnsi="Book Antiqua"/>
          <w:sz w:val="24"/>
        </w:rPr>
      </w:pPr>
    </w:p>
    <w:p w:rsidR="00477E91" w:rsidRDefault="00477E91" w:rsidP="00477E91">
      <w:pPr>
        <w:jc w:val="center"/>
        <w:rPr>
          <w:rFonts w:ascii="Book Antiqua" w:hAnsi="Book Antiqua"/>
          <w:sz w:val="24"/>
        </w:rPr>
      </w:pPr>
    </w:p>
    <w:p w:rsidR="00D5485F" w:rsidRDefault="00D5485F" w:rsidP="00477E91">
      <w:pPr>
        <w:jc w:val="center"/>
        <w:rPr>
          <w:rFonts w:ascii="Book Antiqua" w:hAnsi="Book Antiqua"/>
          <w:sz w:val="24"/>
        </w:rPr>
      </w:pPr>
    </w:p>
    <w:p w:rsidR="00D5485F" w:rsidRDefault="00D5485F" w:rsidP="00477E91">
      <w:pPr>
        <w:jc w:val="center"/>
        <w:rPr>
          <w:rFonts w:ascii="Book Antiqua" w:hAnsi="Book Antiqua"/>
          <w:sz w:val="24"/>
        </w:rPr>
      </w:pPr>
    </w:p>
    <w:p w:rsidR="00D5485F" w:rsidRDefault="00D5485F" w:rsidP="00477E91">
      <w:pPr>
        <w:jc w:val="center"/>
        <w:rPr>
          <w:rFonts w:ascii="Book Antiqua" w:hAnsi="Book Antiqua"/>
          <w:sz w:val="24"/>
        </w:rPr>
      </w:pPr>
    </w:p>
    <w:p w:rsidR="00D5485F" w:rsidRDefault="00D5485F" w:rsidP="00477E91">
      <w:pPr>
        <w:jc w:val="center"/>
        <w:rPr>
          <w:rFonts w:ascii="Book Antiqua" w:hAnsi="Book Antiqua"/>
          <w:sz w:val="24"/>
        </w:rPr>
      </w:pPr>
    </w:p>
    <w:p w:rsidR="00D5485F" w:rsidRDefault="00D5485F" w:rsidP="00477E91">
      <w:pPr>
        <w:jc w:val="center"/>
        <w:rPr>
          <w:rFonts w:ascii="Book Antiqua" w:hAnsi="Book Antiqua"/>
          <w:sz w:val="24"/>
        </w:rPr>
      </w:pPr>
    </w:p>
    <w:p w:rsidR="00477E91" w:rsidRDefault="00477E91" w:rsidP="00477E91">
      <w:pPr>
        <w:jc w:val="center"/>
        <w:rPr>
          <w:rFonts w:ascii="Book Antiqua" w:hAnsi="Book Antiqua"/>
          <w:sz w:val="24"/>
        </w:rPr>
      </w:pPr>
    </w:p>
    <w:p w:rsidR="00477E91" w:rsidRDefault="00477E91" w:rsidP="00477E91">
      <w:pPr>
        <w:jc w:val="center"/>
        <w:rPr>
          <w:rFonts w:ascii="Book Antiqua" w:hAnsi="Book Antiqua"/>
          <w:sz w:val="24"/>
        </w:rPr>
      </w:pPr>
    </w:p>
    <w:p w:rsidR="00477E91" w:rsidRDefault="00477E91" w:rsidP="00477E91">
      <w:pPr>
        <w:jc w:val="center"/>
        <w:rPr>
          <w:rFonts w:ascii="Book Antiqua" w:hAnsi="Book Antiqua"/>
          <w:sz w:val="24"/>
        </w:rPr>
      </w:pPr>
    </w:p>
    <w:p w:rsidR="00477E91" w:rsidRDefault="00477E91" w:rsidP="00477E91">
      <w:pPr>
        <w:jc w:val="center"/>
        <w:rPr>
          <w:rFonts w:ascii="Book Antiqua" w:hAnsi="Book Antiqua"/>
          <w:sz w:val="24"/>
        </w:rPr>
      </w:pPr>
    </w:p>
    <w:p w:rsidR="00477E91" w:rsidRDefault="00477E91" w:rsidP="00477E91">
      <w:pPr>
        <w:jc w:val="center"/>
        <w:rPr>
          <w:rFonts w:ascii="Book Antiqua" w:hAnsi="Book Antiqua"/>
          <w:sz w:val="24"/>
        </w:rPr>
      </w:pPr>
    </w:p>
    <w:p w:rsidR="00352B29" w:rsidRDefault="00352B29" w:rsidP="00477E91">
      <w:pPr>
        <w:jc w:val="center"/>
        <w:rPr>
          <w:rFonts w:ascii="Book Antiqua" w:hAnsi="Book Antiqua"/>
          <w:sz w:val="24"/>
        </w:rPr>
      </w:pPr>
    </w:p>
    <w:p w:rsidR="00477E91" w:rsidRDefault="00477E91" w:rsidP="00477E91">
      <w:pPr>
        <w:jc w:val="center"/>
        <w:rPr>
          <w:rFonts w:ascii="Book Antiqua" w:hAnsi="Book Antiqua"/>
          <w:sz w:val="24"/>
        </w:rPr>
      </w:pPr>
    </w:p>
    <w:p w:rsidR="00477E91" w:rsidRDefault="00477E91" w:rsidP="00477E91">
      <w:pPr>
        <w:jc w:val="center"/>
        <w:rPr>
          <w:rFonts w:ascii="Book Antiqua" w:hAnsi="Book Antiqua"/>
          <w:sz w:val="24"/>
        </w:rPr>
      </w:pPr>
    </w:p>
    <w:p w:rsidR="00477E91" w:rsidRDefault="00477E91" w:rsidP="00477E91">
      <w:pPr>
        <w:jc w:val="center"/>
        <w:rPr>
          <w:rFonts w:ascii="Book Antiqua" w:hAnsi="Book Antiqua"/>
          <w:sz w:val="24"/>
        </w:rPr>
      </w:pPr>
    </w:p>
    <w:p w:rsidR="0020624A" w:rsidRDefault="0020624A" w:rsidP="00477E91">
      <w:pPr>
        <w:jc w:val="center"/>
        <w:rPr>
          <w:rFonts w:ascii="Book Antiqua" w:hAnsi="Book Antiqua"/>
          <w:sz w:val="24"/>
        </w:rPr>
      </w:pPr>
    </w:p>
    <w:p w:rsidR="00477E91" w:rsidRDefault="00477E91" w:rsidP="00477E91">
      <w:pPr>
        <w:pStyle w:val="1"/>
        <w:rPr>
          <w:rFonts w:ascii="幼圆" w:eastAsia="幼圆"/>
          <w:position w:val="32"/>
        </w:rPr>
      </w:pPr>
      <w:r>
        <w:rPr>
          <w:rFonts w:ascii="幼圆" w:eastAsia="幼圆" w:hint="eastAsia"/>
          <w:position w:val="32"/>
        </w:rPr>
        <w:t xml:space="preserve">                                           </w:t>
      </w:r>
    </w:p>
    <w:p w:rsidR="00477E91" w:rsidRDefault="00477E91" w:rsidP="00477E91">
      <w:pPr>
        <w:pStyle w:val="1"/>
        <w:rPr>
          <w:rFonts w:ascii="幼圆" w:eastAsia="幼圆"/>
          <w:position w:val="32"/>
        </w:rPr>
      </w:pPr>
      <w:r>
        <w:rPr>
          <w:rFonts w:ascii="幼圆" w:eastAsia="幼圆" w:hint="eastAsia"/>
          <w:position w:val="32"/>
        </w:rPr>
        <w:t xml:space="preserve">                                    </w:t>
      </w:r>
    </w:p>
    <w:p w:rsidR="00477E91" w:rsidRDefault="00477E91" w:rsidP="00477E91"/>
    <w:p w:rsidR="00477E91" w:rsidRDefault="00477E91" w:rsidP="00477E91"/>
    <w:p w:rsidR="00477E91" w:rsidRDefault="00477E91" w:rsidP="00477E91"/>
    <w:p w:rsidR="00477E91" w:rsidRDefault="00477E91" w:rsidP="00477E91"/>
    <w:p w:rsidR="00A13657" w:rsidRDefault="00947398" w:rsidP="00477E91">
      <w:pPr>
        <w:jc w:val="right"/>
        <w:rPr>
          <w:b/>
          <w:i/>
          <w:sz w:val="36"/>
          <w:szCs w:val="36"/>
        </w:rPr>
      </w:pPr>
      <w:r>
        <w:rPr>
          <w:rFonts w:ascii="Book Antiqua" w:hAnsi="Book Antiqua"/>
          <w:noProof/>
          <w:sz w:val="20"/>
        </w:rPr>
        <mc:AlternateContent>
          <mc:Choice Requires="wps">
            <w:drawing>
              <wp:anchor distT="0" distB="0" distL="114300" distR="114300" simplePos="0" relativeHeight="251666432" behindDoc="1" locked="0" layoutInCell="1" allowOverlap="1">
                <wp:simplePos x="0" y="0"/>
                <wp:positionH relativeFrom="column">
                  <wp:posOffset>200025</wp:posOffset>
                </wp:positionH>
                <wp:positionV relativeFrom="paragraph">
                  <wp:posOffset>107315</wp:posOffset>
                </wp:positionV>
                <wp:extent cx="3096895" cy="401955"/>
                <wp:effectExtent l="0" t="0" r="0" b="0"/>
                <wp:wrapTight wrapText="bothSides">
                  <wp:wrapPolygon edited="0">
                    <wp:start x="-75" y="0"/>
                    <wp:lineTo x="-75" y="21191"/>
                    <wp:lineTo x="21600" y="21191"/>
                    <wp:lineTo x="21600" y="0"/>
                    <wp:lineTo x="-75" y="0"/>
                  </wp:wrapPolygon>
                </wp:wrapTight>
                <wp:docPr id="737" name="Text Box 6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6895" cy="4019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4793B" w:rsidRDefault="00B4793B" w:rsidP="00815B31">
                            <w:pPr>
                              <w:pStyle w:val="1"/>
                              <w:numPr>
                                <w:ilvl w:val="0"/>
                                <w:numId w:val="31"/>
                              </w:numPr>
                              <w:rPr>
                                <w:rFonts w:ascii="幼圆" w:eastAsia="幼圆"/>
                                <w:i/>
                                <w:sz w:val="21"/>
                                <w:szCs w:val="21"/>
                              </w:rPr>
                            </w:pPr>
                            <w:r w:rsidRPr="0047578B">
                              <w:rPr>
                                <w:rFonts w:ascii="幼圆" w:eastAsia="幼圆"/>
                                <w:i/>
                                <w:sz w:val="21"/>
                                <w:szCs w:val="21"/>
                              </w:rPr>
                              <w:t>Read this manual carefully before use</w:t>
                            </w:r>
                          </w:p>
                          <w:p w:rsidR="00B4793B" w:rsidRPr="0047578B" w:rsidRDefault="00B4793B" w:rsidP="00815B31">
                            <w:pPr>
                              <w:numPr>
                                <w:ilvl w:val="0"/>
                                <w:numId w:val="31"/>
                              </w:numPr>
                              <w:rPr>
                                <w:szCs w:val="21"/>
                              </w:rPr>
                            </w:pPr>
                            <w:r w:rsidRPr="00815B31">
                              <w:rPr>
                                <w:rFonts w:ascii="幼圆" w:eastAsia="幼圆"/>
                                <w:b/>
                                <w:i/>
                                <w:szCs w:val="21"/>
                              </w:rPr>
                              <w:t xml:space="preserve">Keep it </w:t>
                            </w:r>
                            <w:r w:rsidRPr="00815B31">
                              <w:rPr>
                                <w:rFonts w:ascii="幼圆" w:eastAsia="幼圆" w:hint="eastAsia"/>
                                <w:b/>
                                <w:i/>
                                <w:szCs w:val="21"/>
                              </w:rPr>
                              <w:t>p</w:t>
                            </w:r>
                            <w:r w:rsidRPr="00815B31">
                              <w:rPr>
                                <w:rFonts w:ascii="幼圆" w:eastAsia="幼圆"/>
                                <w:b/>
                                <w:i/>
                                <w:szCs w:val="21"/>
                              </w:rPr>
                              <w:t>ermanently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685" o:spid="_x0000_s1026" type="#_x0000_t202" style="position:absolute;left:0;text-align:left;margin-left:15.75pt;margin-top:8.45pt;width:243.85pt;height:31.6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" stroked="f">
                <v:textbox>
                  <w:txbxContent>
                    <w:p w:rsidR="00B4793B" w:rsidRDefault="00B4793B" w:rsidP="00815B31">
                      <w:pPr>
                        <w:pStyle w:val="1"/>
                        <w:numPr>
                          <w:ilvl w:val="0"/>
                          <w:numId w:val="31"/>
                        </w:numPr>
                        <w:rPr>
                          <w:rFonts w:ascii="幼圆" w:eastAsia="幼圆"/>
                          <w:i/>
                          <w:sz w:val="21"/>
                          <w:szCs w:val="21"/>
                        </w:rPr>
                      </w:pPr>
                      <w:r w:rsidRPr="0047578B">
                        <w:rPr>
                          <w:rFonts w:ascii="幼圆" w:eastAsia="幼圆"/>
                          <w:i/>
                          <w:sz w:val="21"/>
                          <w:szCs w:val="21"/>
                        </w:rPr>
                        <w:t>Read this manual carefully before use</w:t>
                      </w:r>
                    </w:p>
                    <w:p w:rsidR="00B4793B" w:rsidRPr="0047578B" w:rsidRDefault="00B4793B" w:rsidP="00815B31">
                      <w:pPr>
                        <w:numPr>
                          <w:ilvl w:val="0"/>
                          <w:numId w:val="31"/>
                        </w:numPr>
                        <w:rPr>
                          <w:szCs w:val="21"/>
                        </w:rPr>
                      </w:pPr>
                      <w:r w:rsidRPr="00815B31">
                        <w:rPr>
                          <w:rFonts w:ascii="幼圆" w:eastAsia="幼圆"/>
                          <w:b/>
                          <w:i/>
                          <w:szCs w:val="21"/>
                        </w:rPr>
                        <w:t xml:space="preserve">Keep it </w:t>
                      </w:r>
                      <w:r w:rsidRPr="00815B31">
                        <w:rPr>
                          <w:rFonts w:ascii="幼圆" w:eastAsia="幼圆" w:hint="eastAsia"/>
                          <w:b/>
                          <w:i/>
                          <w:szCs w:val="21"/>
                        </w:rPr>
                        <w:t>p</w:t>
                      </w:r>
                      <w:r w:rsidRPr="00815B31">
                        <w:rPr>
                          <w:rFonts w:ascii="幼圆" w:eastAsia="幼圆"/>
                          <w:b/>
                          <w:i/>
                          <w:szCs w:val="21"/>
                        </w:rPr>
                        <w:t>ermanently</w:t>
                      </w:r>
                    </w:p>
                  </w:txbxContent>
                </v:textbox>
                <w10:wrap type="tight"/>
              </v:shape>
            </w:pict>
          </mc:Fallback>
        </mc:AlternateContent>
      </w:r>
    </w:p>
    <w:p w:rsidR="00477E91" w:rsidRPr="00463165" w:rsidRDefault="00477E91" w:rsidP="00A13657">
      <w:pPr>
        <w:ind w:right="540"/>
        <w:jc w:val="right"/>
        <w:rPr>
          <w:b/>
          <w:i/>
          <w:sz w:val="36"/>
          <w:szCs w:val="36"/>
        </w:rPr>
      </w:pPr>
      <w:r w:rsidRPr="00463165">
        <w:rPr>
          <w:b/>
          <w:i/>
          <w:sz w:val="36"/>
          <w:szCs w:val="36"/>
        </w:rPr>
        <w:t>Operating Manual</w:t>
      </w:r>
    </w:p>
    <w:p w:rsidR="00477E91" w:rsidRDefault="00947398" w:rsidP="00477E91">
      <w:pPr>
        <w:pStyle w:val="1"/>
        <w:ind w:leftChars="200" w:left="420"/>
        <w:rPr>
          <w:rFonts w:ascii="黑体"/>
        </w:rPr>
      </w:pPr>
      <w:r>
        <w:rPr>
          <w:noProof/>
          <w:sz w:val="20"/>
        </w:rPr>
        <mc:AlternateContent>
          <mc:Choice Requires="wps">
            <w:drawing>
              <wp:anchor distT="0" distB="0" distL="114300" distR="114300" simplePos="0" relativeHeight="251667456" behindDoc="0" locked="0" layoutInCell="1" allowOverlap="1">
                <wp:simplePos x="0" y="0"/>
                <wp:positionH relativeFrom="column">
                  <wp:posOffset>137160</wp:posOffset>
                </wp:positionH>
                <wp:positionV relativeFrom="paragraph">
                  <wp:posOffset>194945</wp:posOffset>
                </wp:positionV>
                <wp:extent cx="6057900" cy="0"/>
                <wp:effectExtent l="0" t="0" r="0" b="0"/>
                <wp:wrapSquare wrapText="left"/>
                <wp:docPr id="736" name="Line 6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57150" cmpd="thickThin">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6997E45" id="Line 686"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15.35pt" to="487.8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" strokecolor="#969696" strokeweight="4.5pt">
                <v:stroke linestyle="thickThin"/>
                <w10:wrap type="square" side="left"/>
              </v:line>
            </w:pict>
          </mc:Fallback>
        </mc:AlternateContent>
      </w:r>
      <w:r w:rsidR="00477E91">
        <w:rPr>
          <w:rFonts w:ascii="幼圆" w:eastAsia="幼圆" w:hint="eastAsia"/>
          <w:position w:val="32"/>
        </w:rPr>
        <w:t xml:space="preserve">              </w:t>
      </w:r>
    </w:p>
    <w:p w:rsidR="00113404" w:rsidRDefault="00113404" w:rsidP="00477E91">
      <w:pPr>
        <w:pStyle w:val="ac"/>
      </w:pPr>
    </w:p>
    <w:p w:rsidR="00D5485F" w:rsidRDefault="00D5485F" w:rsidP="00477E91">
      <w:pPr>
        <w:pStyle w:val="ac"/>
      </w:pPr>
    </w:p>
    <w:p w:rsidR="0075232E" w:rsidRDefault="0075232E" w:rsidP="00113404">
      <w:pPr>
        <w:ind w:firstLineChars="200" w:firstLine="420"/>
        <w:rPr>
          <w:rFonts w:ascii="Book Antiqua" w:hAnsi="Book Antiqua"/>
          <w:i/>
          <w:szCs w:val="21"/>
        </w:rPr>
      </w:pPr>
    </w:p>
    <w:p w:rsidR="00113404" w:rsidRPr="00BF0363" w:rsidRDefault="00113404" w:rsidP="00D5485F">
      <w:pPr>
        <w:ind w:firstLineChars="200" w:firstLine="420"/>
        <w:jc w:val="center"/>
        <w:rPr>
          <w:rFonts w:ascii="Book Antiqua" w:hAnsi="Book Antiqua"/>
          <w:i/>
          <w:szCs w:val="21"/>
        </w:rPr>
      </w:pPr>
      <w:r w:rsidRPr="00BF0363">
        <w:rPr>
          <w:rFonts w:ascii="Book Antiqua" w:hAnsi="Book Antiqua" w:hint="eastAsia"/>
          <w:i/>
          <w:szCs w:val="21"/>
        </w:rPr>
        <w:t>Date issued: 201</w:t>
      </w:r>
      <w:r w:rsidR="00BF0363" w:rsidRPr="00BF0363">
        <w:rPr>
          <w:rFonts w:ascii="Book Antiqua" w:hAnsi="Book Antiqua" w:hint="eastAsia"/>
          <w:i/>
          <w:szCs w:val="21"/>
        </w:rPr>
        <w:t>6</w:t>
      </w:r>
      <w:r w:rsidRPr="00BF0363">
        <w:rPr>
          <w:rFonts w:ascii="Book Antiqua" w:hAnsi="Book Antiqua" w:hint="eastAsia"/>
          <w:i/>
          <w:szCs w:val="21"/>
        </w:rPr>
        <w:t>-</w:t>
      </w:r>
      <w:r w:rsidR="008D2E8C" w:rsidRPr="00BF0363">
        <w:rPr>
          <w:rFonts w:ascii="Book Antiqua" w:hAnsi="Book Antiqua" w:hint="eastAsia"/>
          <w:i/>
          <w:szCs w:val="21"/>
        </w:rPr>
        <w:t>0</w:t>
      </w:r>
      <w:r w:rsidR="00BF0363" w:rsidRPr="00BF0363">
        <w:rPr>
          <w:rFonts w:ascii="Book Antiqua" w:hAnsi="Book Antiqua" w:hint="eastAsia"/>
          <w:i/>
          <w:szCs w:val="21"/>
        </w:rPr>
        <w:t>4</w:t>
      </w:r>
      <w:r w:rsidRPr="00BF0363">
        <w:rPr>
          <w:rFonts w:ascii="Book Antiqua" w:hAnsi="Book Antiqua" w:hint="eastAsia"/>
          <w:i/>
          <w:szCs w:val="21"/>
        </w:rPr>
        <w:t xml:space="preserve">   Version: V1.</w:t>
      </w:r>
      <w:r w:rsidR="00BF0363" w:rsidRPr="00BF0363">
        <w:rPr>
          <w:rFonts w:ascii="Book Antiqua" w:hAnsi="Book Antiqua" w:hint="eastAsia"/>
          <w:i/>
          <w:szCs w:val="21"/>
        </w:rPr>
        <w:t>2</w:t>
      </w:r>
    </w:p>
    <w:p w:rsidR="00113404" w:rsidRPr="00B71A56" w:rsidRDefault="00113404" w:rsidP="00477E91">
      <w:pPr>
        <w:pStyle w:val="ac"/>
      </w:pPr>
    </w:p>
    <w:p w:rsidR="00477E91" w:rsidRDefault="00477E91" w:rsidP="006770C3">
      <w:pPr>
        <w:ind w:left="720" w:firstLine="945"/>
        <w:jc w:val="center"/>
        <w:rPr>
          <w:sz w:val="28"/>
          <w:szCs w:val="28"/>
        </w:rPr>
        <w:sectPr w:rsidR="00477E91" w:rsidSect="00215FC4">
          <w:footerReference w:type="even" r:id="rId11"/>
          <w:footerReference w:type="default" r:id="rId12"/>
          <w:type w:val="continuous"/>
          <w:pgSz w:w="11906" w:h="16838" w:code="9"/>
          <w:pgMar w:top="907" w:right="851" w:bottom="907" w:left="964" w:header="794" w:footer="794" w:gutter="0"/>
          <w:pgNumType w:start="1"/>
          <w:cols w:space="425"/>
          <w:docGrid w:linePitch="312"/>
        </w:sectPr>
      </w:pPr>
    </w:p>
    <w:p w:rsidR="000C4BA6" w:rsidRDefault="006770C3" w:rsidP="00CE2B18">
      <w:pPr>
        <w:jc w:val="center"/>
      </w:pPr>
      <w:r w:rsidRPr="006770C3">
        <w:rPr>
          <w:rFonts w:hint="eastAsia"/>
          <w:sz w:val="28"/>
          <w:szCs w:val="28"/>
        </w:rPr>
        <w:lastRenderedPageBreak/>
        <w:t>EMERGENCY ASPIRATOR</w:t>
      </w:r>
      <w:r>
        <w:rPr>
          <w:rFonts w:hint="eastAsia"/>
          <w:sz w:val="28"/>
          <w:szCs w:val="28"/>
        </w:rPr>
        <w:t xml:space="preserve"> (AC/DC)</w:t>
      </w:r>
      <w:r w:rsidRPr="006770C3">
        <w:rPr>
          <w:sz w:val="28"/>
          <w:szCs w:val="28"/>
        </w:rPr>
        <w:t xml:space="preserve"> </w:t>
      </w:r>
    </w:p>
    <w:p w:rsidR="000C4BA6" w:rsidRDefault="000C4BA6">
      <w:pPr>
        <w:jc w:val="center"/>
        <w:rPr>
          <w:i/>
          <w:iCs/>
        </w:rPr>
      </w:pPr>
      <w:r>
        <w:rPr>
          <w:i/>
          <w:iCs/>
        </w:rPr>
        <w:t xml:space="preserve"> Model </w:t>
      </w:r>
      <w:r w:rsidR="006770C3">
        <w:rPr>
          <w:rFonts w:hint="eastAsia"/>
          <w:i/>
          <w:iCs/>
        </w:rPr>
        <w:t>JX820D</w:t>
      </w:r>
    </w:p>
    <w:p w:rsidR="000C4BA6" w:rsidRDefault="000C4BA6" w:rsidP="00432825">
      <w:pPr>
        <w:pStyle w:val="3"/>
      </w:pPr>
      <w:r>
        <w:t>GENERAL</w:t>
      </w:r>
    </w:p>
    <w:p w:rsidR="00492B78" w:rsidRPr="00A16F8E" w:rsidRDefault="00492B78" w:rsidP="00492B78">
      <w:pPr>
        <w:spacing w:line="288" w:lineRule="auto"/>
        <w:ind w:leftChars="202" w:left="1845" w:hangingChars="674" w:hanging="1421"/>
        <w:jc w:val="left"/>
        <w:rPr>
          <w:sz w:val="28"/>
        </w:rPr>
      </w:pPr>
      <w:bookmarkStart w:id="0" w:name="OLE_LINK13"/>
      <w:bookmarkStart w:id="1" w:name="OLE_LINK14"/>
      <w:r w:rsidRPr="00B65EFB">
        <w:rPr>
          <w:b/>
        </w:rPr>
        <w:t>Main functions:</w:t>
      </w:r>
      <w:r>
        <w:rPr>
          <w:b/>
        </w:rPr>
        <w:t xml:space="preserve"> </w:t>
      </w:r>
      <w:r w:rsidRPr="00F934FA">
        <w:t>Temporarily and spontaneously suction of secretions, blood and body fluids which typically</w:t>
      </w:r>
      <w:r w:rsidRPr="00A16F8E">
        <w:rPr>
          <w:kern w:val="0"/>
          <w:szCs w:val="16"/>
        </w:rPr>
        <w:t xml:space="preserve"> accumulate during respiratory tract</w:t>
      </w:r>
      <w:r>
        <w:rPr>
          <w:kern w:val="0"/>
          <w:szCs w:val="16"/>
        </w:rPr>
        <w:t xml:space="preserve"> </w:t>
      </w:r>
      <w:r w:rsidRPr="00A16F8E">
        <w:rPr>
          <w:kern w:val="0"/>
          <w:szCs w:val="16"/>
        </w:rPr>
        <w:t>suction and ENT treatment.</w:t>
      </w:r>
    </w:p>
    <w:p w:rsidR="00492B78" w:rsidRDefault="00492B78" w:rsidP="00492B78">
      <w:pPr>
        <w:spacing w:line="288" w:lineRule="auto"/>
        <w:ind w:leftChars="200" w:left="2317" w:hangingChars="900" w:hanging="1897"/>
        <w:jc w:val="left"/>
      </w:pPr>
      <w:r>
        <w:rPr>
          <w:b/>
        </w:rPr>
        <w:t>Medical Application:</w:t>
      </w:r>
      <w:r w:rsidRPr="00B65EFB">
        <w:rPr>
          <w:b/>
        </w:rPr>
        <w:t xml:space="preserve"> </w:t>
      </w:r>
      <w:r>
        <w:t>suction of the upper respiratory tract and throat, nose, ear.</w:t>
      </w:r>
    </w:p>
    <w:p w:rsidR="00492B78" w:rsidRPr="007B353B" w:rsidRDefault="00492B78" w:rsidP="00492B78">
      <w:pPr>
        <w:autoSpaceDE w:val="0"/>
        <w:autoSpaceDN w:val="0"/>
        <w:adjustRightInd w:val="0"/>
        <w:ind w:leftChars="200" w:left="2107" w:hangingChars="800" w:hanging="1687"/>
        <w:jc w:val="left"/>
        <w:rPr>
          <w:b/>
        </w:rPr>
      </w:pPr>
      <w:r w:rsidRPr="007B353B">
        <w:rPr>
          <w:b/>
        </w:rPr>
        <w:t>Application organ:</w:t>
      </w:r>
      <w:r w:rsidRPr="00354838">
        <w:rPr>
          <w:rFonts w:ascii="ArialMT" w:hAnsi="ArialMT" w:cs="ArialMT"/>
          <w:kern w:val="0"/>
          <w:sz w:val="16"/>
          <w:szCs w:val="16"/>
        </w:rPr>
        <w:t xml:space="preserve"> </w:t>
      </w:r>
      <w:r w:rsidRPr="00354838">
        <w:rPr>
          <w:kern w:val="0"/>
          <w:szCs w:val="16"/>
        </w:rPr>
        <w:t>Upper respiratory tract (oral cavity, nasopharyngeal cavity and bronchial system) and throat, nose, ear</w:t>
      </w:r>
    </w:p>
    <w:p w:rsidR="00492B78" w:rsidRDefault="00492B78" w:rsidP="00492B78">
      <w:pPr>
        <w:autoSpaceDE w:val="0"/>
        <w:autoSpaceDN w:val="0"/>
        <w:adjustRightInd w:val="0"/>
        <w:ind w:leftChars="200" w:left="1896" w:hangingChars="700" w:hanging="1476"/>
        <w:jc w:val="left"/>
      </w:pPr>
      <w:r>
        <w:rPr>
          <w:b/>
        </w:rPr>
        <w:t>Application site</w:t>
      </w:r>
      <w:r w:rsidRPr="007B353B">
        <w:rPr>
          <w:b/>
        </w:rPr>
        <w:t>:</w:t>
      </w:r>
      <w:r>
        <w:rPr>
          <w:b/>
        </w:rPr>
        <w:t xml:space="preserve"> </w:t>
      </w:r>
      <w:r w:rsidRPr="003915AC">
        <w:rPr>
          <w:kern w:val="0"/>
          <w:szCs w:val="16"/>
        </w:rPr>
        <w:t>The application site of respiratory tract suction is the clinical, practices, nursing and home care sector. In ENT medicine the devices are used in clinic and practice.</w:t>
      </w:r>
    </w:p>
    <w:p w:rsidR="00492B78" w:rsidRPr="006A5ACA" w:rsidRDefault="00492B78" w:rsidP="00492B78">
      <w:pPr>
        <w:spacing w:line="288" w:lineRule="auto"/>
        <w:ind w:leftChars="900" w:left="2310" w:hangingChars="200" w:hanging="420"/>
        <w:jc w:val="left"/>
        <w:rPr>
          <w:b/>
        </w:rPr>
      </w:pPr>
      <w:r w:rsidRPr="006A5ACA">
        <w:t xml:space="preserve">The application of the device may only be performed by medical trained and introduced staff. </w:t>
      </w:r>
    </w:p>
    <w:p w:rsidR="00492B78" w:rsidRDefault="00492B78" w:rsidP="00492B78">
      <w:pPr>
        <w:spacing w:line="288" w:lineRule="auto"/>
        <w:ind w:leftChars="199" w:left="2130" w:hangingChars="812" w:hanging="1712"/>
        <w:jc w:val="left"/>
      </w:pPr>
      <w:r w:rsidRPr="00FE268A">
        <w:rPr>
          <w:b/>
        </w:rPr>
        <w:t xml:space="preserve">Contraindications: </w:t>
      </w:r>
      <w:r w:rsidRPr="00FE268A">
        <w:t>No application</w:t>
      </w:r>
      <w:r>
        <w:t xml:space="preserve"> for the continuous operation in case of drainage in the</w:t>
      </w:r>
      <w:r w:rsidRPr="00FE268A">
        <w:t xml:space="preserve"> low-vacuum range e.g. </w:t>
      </w:r>
      <w:r>
        <w:rPr>
          <w:rFonts w:ascii="RORCKF+ArialMT" w:hAnsi="RORCKF+ArialMT"/>
          <w:szCs w:val="18"/>
        </w:rPr>
        <w:t>thoracic drainage</w:t>
      </w:r>
      <w:r w:rsidRPr="007F5205">
        <w:rPr>
          <w:rFonts w:ascii="RORCKF+ArialMT" w:hAnsi="RORCKF+ArialMT"/>
          <w:szCs w:val="18"/>
        </w:rPr>
        <w:t xml:space="preserve"> or </w:t>
      </w:r>
      <w:r>
        <w:rPr>
          <w:rFonts w:ascii="RORCKF+ArialMT" w:hAnsi="RORCKF+ArialMT"/>
          <w:szCs w:val="18"/>
        </w:rPr>
        <w:t>wound</w:t>
      </w:r>
      <w:r w:rsidRPr="007F5205">
        <w:rPr>
          <w:rFonts w:ascii="RORCKF+ArialMT" w:hAnsi="RORCKF+ArialMT"/>
          <w:szCs w:val="18"/>
        </w:rPr>
        <w:t xml:space="preserve"> drainage</w:t>
      </w:r>
      <w:r>
        <w:t>.</w:t>
      </w:r>
    </w:p>
    <w:p w:rsidR="00492B78" w:rsidRDefault="00492B78" w:rsidP="00492B78">
      <w:pPr>
        <w:spacing w:line="288" w:lineRule="auto"/>
        <w:ind w:leftChars="1000" w:left="2100"/>
        <w:jc w:val="left"/>
      </w:pPr>
      <w:r>
        <w:t>No adapted for p</w:t>
      </w:r>
      <w:r w:rsidRPr="00D63668">
        <w:t>ermanently endoscopic use</w:t>
      </w:r>
      <w:r>
        <w:rPr>
          <w:rFonts w:hint="eastAsia"/>
        </w:rPr>
        <w:t>.</w:t>
      </w:r>
    </w:p>
    <w:p w:rsidR="00492B78" w:rsidRDefault="00492B78" w:rsidP="00492B78">
      <w:pPr>
        <w:spacing w:line="288" w:lineRule="auto"/>
        <w:ind w:leftChars="1000" w:left="2100"/>
        <w:jc w:val="left"/>
      </w:pPr>
      <w:r w:rsidRPr="00FE268A">
        <w:t xml:space="preserve">No application outside of the </w:t>
      </w:r>
      <w:r>
        <w:t>medical sector.</w:t>
      </w:r>
      <w:r>
        <w:br/>
        <w:t>No suction of ﬂ</w:t>
      </w:r>
      <w:r w:rsidRPr="00FE268A">
        <w:t>ammable, corrosive and explosive substances.</w:t>
      </w:r>
      <w:r w:rsidRPr="00FE268A">
        <w:br/>
        <w:t xml:space="preserve">No application for </w:t>
      </w:r>
      <w:r>
        <w:rPr>
          <w:szCs w:val="21"/>
        </w:rPr>
        <w:t>introduced abortion</w:t>
      </w:r>
      <w:r w:rsidRPr="00FE268A">
        <w:t xml:space="preserve"> </w:t>
      </w:r>
      <w:r>
        <w:t xml:space="preserve">and </w:t>
      </w:r>
      <w:r w:rsidRPr="00FE268A">
        <w:t>vacuum extraction.</w:t>
      </w:r>
      <w:r w:rsidRPr="00FE268A">
        <w:rPr>
          <w:b/>
        </w:rPr>
        <w:t xml:space="preserve"> </w:t>
      </w:r>
    </w:p>
    <w:bookmarkEnd w:id="0"/>
    <w:bookmarkEnd w:id="1"/>
    <w:p w:rsidR="00812931" w:rsidRDefault="00812931" w:rsidP="00432825">
      <w:pPr>
        <w:pStyle w:val="3"/>
        <w:spacing w:beforeLines="50" w:before="120"/>
      </w:pPr>
      <w:r>
        <w:t>SAF</w:t>
      </w:r>
      <w:r w:rsidR="00CB3D01">
        <w:rPr>
          <w:rFonts w:hint="eastAsia"/>
        </w:rPr>
        <w:t>E</w:t>
      </w:r>
      <w:r>
        <w:t xml:space="preserve">TY </w:t>
      </w:r>
      <w:r w:rsidRPr="00812931">
        <w:t>PRECAUTIONS</w:t>
      </w:r>
    </w:p>
    <w:p w:rsidR="00E711A3" w:rsidRDefault="00E711A3" w:rsidP="00E711A3">
      <w:pPr>
        <w:numPr>
          <w:ilvl w:val="0"/>
          <w:numId w:val="18"/>
        </w:numPr>
        <w:tabs>
          <w:tab w:val="num" w:pos="630"/>
        </w:tabs>
        <w:spacing w:line="300" w:lineRule="auto"/>
        <w:jc w:val="left"/>
      </w:pPr>
      <w:bookmarkStart w:id="2" w:name="OLE_LINK61"/>
      <w:bookmarkStart w:id="3" w:name="OLE_LINK23"/>
      <w:bookmarkStart w:id="4" w:name="OLE_LINK24"/>
      <w:r>
        <w:t>Prior to starting up the Emergency Aspirator, please read these operation instructions carefully.</w:t>
      </w:r>
    </w:p>
    <w:p w:rsidR="00E711A3" w:rsidRDefault="00E711A3" w:rsidP="00E711A3">
      <w:pPr>
        <w:numPr>
          <w:ilvl w:val="0"/>
          <w:numId w:val="18"/>
        </w:numPr>
        <w:tabs>
          <w:tab w:val="num" w:pos="630"/>
        </w:tabs>
        <w:spacing w:line="300" w:lineRule="auto"/>
        <w:jc w:val="left"/>
      </w:pPr>
      <w:r>
        <w:t>The unit shall work continuously within 30 minutes with short-time loading. The duty cycle is more than 50%.</w:t>
      </w:r>
    </w:p>
    <w:p w:rsidR="00E711A3" w:rsidRDefault="00E711A3" w:rsidP="00E711A3">
      <w:pPr>
        <w:numPr>
          <w:ilvl w:val="0"/>
          <w:numId w:val="18"/>
        </w:numPr>
        <w:tabs>
          <w:tab w:val="num" w:pos="630"/>
        </w:tabs>
        <w:spacing w:line="300" w:lineRule="auto"/>
        <w:jc w:val="left"/>
      </w:pPr>
      <w:r>
        <w:t>Please note that the equipment is NOT suitable for continuous drainage.</w:t>
      </w:r>
    </w:p>
    <w:p w:rsidR="00E711A3" w:rsidRDefault="00E711A3" w:rsidP="00E711A3">
      <w:pPr>
        <w:numPr>
          <w:ilvl w:val="0"/>
          <w:numId w:val="18"/>
        </w:numPr>
        <w:tabs>
          <w:tab w:val="num" w:pos="630"/>
        </w:tabs>
        <w:spacing w:line="300" w:lineRule="auto"/>
        <w:jc w:val="left"/>
      </w:pPr>
      <w:r>
        <w:t>Please avoid using the unit near any flammable and /or volatile agents.</w:t>
      </w:r>
    </w:p>
    <w:p w:rsidR="00E711A3" w:rsidRDefault="00E711A3" w:rsidP="00E711A3">
      <w:pPr>
        <w:numPr>
          <w:ilvl w:val="0"/>
          <w:numId w:val="18"/>
        </w:numPr>
        <w:tabs>
          <w:tab w:val="num" w:pos="630"/>
        </w:tabs>
        <w:spacing w:line="300" w:lineRule="auto"/>
        <w:jc w:val="left"/>
      </w:pPr>
      <w:r>
        <w:t>The packed aspirators should be kept indoor with no corrosive gas and well ventilated.</w:t>
      </w:r>
    </w:p>
    <w:p w:rsidR="00E711A3" w:rsidRDefault="00E711A3" w:rsidP="00E711A3">
      <w:pPr>
        <w:numPr>
          <w:ilvl w:val="0"/>
          <w:numId w:val="18"/>
        </w:numPr>
        <w:tabs>
          <w:tab w:val="num" w:pos="630"/>
        </w:tabs>
        <w:spacing w:line="300" w:lineRule="auto"/>
        <w:jc w:val="left"/>
      </w:pPr>
      <w:r>
        <w:t>Don’t suction flammable, highly volatile liquid or gases.</w:t>
      </w:r>
    </w:p>
    <w:p w:rsidR="00E711A3" w:rsidRDefault="00E711A3" w:rsidP="00E711A3">
      <w:pPr>
        <w:numPr>
          <w:ilvl w:val="0"/>
          <w:numId w:val="18"/>
        </w:numPr>
        <w:tabs>
          <w:tab w:val="num" w:pos="630"/>
        </w:tabs>
        <w:spacing w:line="300" w:lineRule="auto"/>
        <w:jc w:val="left"/>
      </w:pPr>
      <w:r>
        <w:t>Disinfecting or sterilizing should comply with the method recommended by the</w:t>
      </w:r>
      <w:r w:rsidRPr="00D706F3">
        <w:t xml:space="preserve"> manufacturer</w:t>
      </w:r>
      <w:r>
        <w:t xml:space="preserve"> or comply with the relevant regulations of hospitals.</w:t>
      </w:r>
    </w:p>
    <w:p w:rsidR="00E711A3" w:rsidRDefault="00E711A3" w:rsidP="00E711A3">
      <w:pPr>
        <w:numPr>
          <w:ilvl w:val="0"/>
          <w:numId w:val="18"/>
        </w:numPr>
        <w:tabs>
          <w:tab w:val="num" w:pos="630"/>
        </w:tabs>
        <w:spacing w:line="300" w:lineRule="auto"/>
        <w:jc w:val="left"/>
      </w:pPr>
      <w:r>
        <w:t>Forbid laying the equipment into water or other liquid.</w:t>
      </w:r>
    </w:p>
    <w:p w:rsidR="00E711A3" w:rsidRDefault="00E711A3" w:rsidP="00E711A3">
      <w:pPr>
        <w:numPr>
          <w:ilvl w:val="0"/>
          <w:numId w:val="18"/>
        </w:numPr>
        <w:tabs>
          <w:tab w:val="num" w:pos="630"/>
        </w:tabs>
        <w:spacing w:line="300" w:lineRule="auto"/>
        <w:jc w:val="left"/>
      </w:pPr>
      <w:r>
        <w:rPr>
          <w:rFonts w:hint="eastAsia"/>
        </w:rPr>
        <w:t>Forbid laying anything on the adapter when operating or charging</w:t>
      </w:r>
      <w:r>
        <w:t>.</w:t>
      </w:r>
    </w:p>
    <w:p w:rsidR="00E711A3" w:rsidRDefault="00E711A3" w:rsidP="00E711A3">
      <w:pPr>
        <w:numPr>
          <w:ilvl w:val="0"/>
          <w:numId w:val="18"/>
        </w:numPr>
        <w:tabs>
          <w:tab w:val="num" w:pos="630"/>
        </w:tabs>
        <w:spacing w:line="300" w:lineRule="auto"/>
        <w:jc w:val="left"/>
      </w:pPr>
      <w:r>
        <w:t>The equipment should be operated with Air Filter and suction hose. Don’t connect the Phlegm catheter directly to the bottle’s patient joint, which marked “IN”</w:t>
      </w:r>
    </w:p>
    <w:p w:rsidR="00E711A3" w:rsidRDefault="00E711A3" w:rsidP="00E711A3">
      <w:pPr>
        <w:numPr>
          <w:ilvl w:val="0"/>
          <w:numId w:val="18"/>
        </w:numPr>
        <w:tabs>
          <w:tab w:val="num" w:pos="630"/>
        </w:tabs>
        <w:spacing w:line="300" w:lineRule="auto"/>
        <w:jc w:val="left"/>
      </w:pPr>
      <w:r>
        <w:t>Before connecting the unit to the mains supply, please ensure that the voltage of the unit should be consistent with that of the mains supply.</w:t>
      </w:r>
    </w:p>
    <w:p w:rsidR="00E711A3" w:rsidRPr="00D706F3" w:rsidRDefault="00E711A3" w:rsidP="00E711A3">
      <w:pPr>
        <w:numPr>
          <w:ilvl w:val="0"/>
          <w:numId w:val="18"/>
        </w:numPr>
        <w:tabs>
          <w:tab w:val="num" w:pos="630"/>
        </w:tabs>
        <w:spacing w:line="300" w:lineRule="auto"/>
        <w:jc w:val="left"/>
      </w:pPr>
      <w:r>
        <w:t>Before operating, please test the function of this unit.</w:t>
      </w:r>
      <w:r w:rsidRPr="00D706F3">
        <w:t xml:space="preserve"> If there is any doubt about the operation of this unit, please get in touch with supplier or manufacturer.</w:t>
      </w:r>
      <w:bookmarkEnd w:id="2"/>
    </w:p>
    <w:p w:rsidR="00E711A3" w:rsidRDefault="00E711A3" w:rsidP="00432825">
      <w:pPr>
        <w:ind w:left="723" w:hangingChars="400" w:hanging="723"/>
      </w:pPr>
      <w:r w:rsidRPr="00DE3AEC">
        <w:rPr>
          <w:rFonts w:hint="eastAsia"/>
          <w:b/>
          <w:i/>
          <w:sz w:val="18"/>
          <w:szCs w:val="18"/>
        </w:rPr>
        <w:t>Warning: Don</w:t>
      </w:r>
      <w:r w:rsidRPr="00DE3AEC">
        <w:rPr>
          <w:b/>
          <w:i/>
          <w:sz w:val="18"/>
          <w:szCs w:val="18"/>
        </w:rPr>
        <w:t>’</w:t>
      </w:r>
      <w:r w:rsidRPr="00DE3AEC">
        <w:rPr>
          <w:rFonts w:hint="eastAsia"/>
          <w:b/>
          <w:i/>
          <w:sz w:val="18"/>
          <w:szCs w:val="18"/>
        </w:rPr>
        <w:t xml:space="preserve">t open the electrical equipment for any reason. If the </w:t>
      </w:r>
      <w:r w:rsidRPr="00DE3AEC">
        <w:rPr>
          <w:b/>
          <w:i/>
          <w:sz w:val="18"/>
          <w:szCs w:val="18"/>
        </w:rPr>
        <w:t>equipment</w:t>
      </w:r>
      <w:r w:rsidRPr="00DE3AEC">
        <w:rPr>
          <w:rFonts w:hint="eastAsia"/>
          <w:b/>
          <w:i/>
          <w:sz w:val="18"/>
          <w:szCs w:val="18"/>
        </w:rPr>
        <w:t xml:space="preserve"> fails to operate, you must contact the </w:t>
      </w:r>
      <w:r w:rsidRPr="00DE3AEC">
        <w:rPr>
          <w:b/>
          <w:i/>
          <w:sz w:val="18"/>
          <w:szCs w:val="18"/>
        </w:rPr>
        <w:t>manufacturer</w:t>
      </w:r>
      <w:r>
        <w:rPr>
          <w:rFonts w:hint="eastAsia"/>
          <w:b/>
          <w:i/>
          <w:sz w:val="18"/>
          <w:szCs w:val="18"/>
        </w:rPr>
        <w:t xml:space="preserve"> or</w:t>
      </w:r>
      <w:r w:rsidRPr="00DE3AEC">
        <w:rPr>
          <w:rFonts w:hint="eastAsia"/>
          <w:b/>
          <w:i/>
          <w:sz w:val="18"/>
          <w:szCs w:val="18"/>
        </w:rPr>
        <w:t xml:space="preserve"> </w:t>
      </w:r>
      <w:r>
        <w:rPr>
          <w:rFonts w:hint="eastAsia"/>
          <w:b/>
          <w:i/>
          <w:sz w:val="18"/>
          <w:szCs w:val="18"/>
        </w:rPr>
        <w:t xml:space="preserve">agent </w:t>
      </w:r>
      <w:bookmarkEnd w:id="3"/>
      <w:bookmarkEnd w:id="4"/>
      <w:r w:rsidRPr="00DE3AEC">
        <w:rPr>
          <w:rFonts w:hint="eastAsia"/>
          <w:b/>
          <w:i/>
          <w:sz w:val="18"/>
          <w:szCs w:val="18"/>
        </w:rPr>
        <w:t>for service recommendations. The equipment must only be opened by a service engineer or by qualified personnel.</w:t>
      </w:r>
    </w:p>
    <w:p w:rsidR="000C4BA6" w:rsidRDefault="00B6562F" w:rsidP="00432825">
      <w:pPr>
        <w:pStyle w:val="3"/>
        <w:spacing w:beforeLines="50" w:before="120"/>
      </w:pPr>
      <w:r>
        <w:rPr>
          <w:rFonts w:hint="eastAsia"/>
        </w:rPr>
        <w:t>FUNCTION</w:t>
      </w:r>
      <w:r w:rsidR="000C4BA6">
        <w:t xml:space="preserve">S AND OPERATIONAL PRINCIPLE </w:t>
      </w:r>
      <w:r w:rsidR="00D23783">
        <w:rPr>
          <w:rFonts w:hint="eastAsia"/>
        </w:rPr>
        <w:t>(see Fig.1)</w:t>
      </w:r>
    </w:p>
    <w:p w:rsidR="00B25DFD" w:rsidRDefault="00B25DFD" w:rsidP="00842126">
      <w:pPr>
        <w:spacing w:line="264" w:lineRule="auto"/>
        <w:ind w:left="420"/>
        <w:jc w:val="left"/>
      </w:pPr>
      <w:r w:rsidRPr="00270815">
        <w:rPr>
          <w:rFonts w:hint="eastAsia"/>
        </w:rPr>
        <w:t xml:space="preserve">Model JX820D </w:t>
      </w:r>
      <w:bookmarkStart w:id="5" w:name="OLE_LINK30"/>
      <w:bookmarkStart w:id="6" w:name="OLE_LINK32"/>
      <w:r w:rsidRPr="00270815">
        <w:rPr>
          <w:rFonts w:hint="eastAsia"/>
        </w:rPr>
        <w:t>Emergency Aspirator</w:t>
      </w:r>
      <w:bookmarkEnd w:id="5"/>
      <w:bookmarkEnd w:id="6"/>
      <w:r>
        <w:t xml:space="preserve"> (AC/DC)</w:t>
      </w:r>
      <w:r w:rsidRPr="00270815">
        <w:rPr>
          <w:rFonts w:hint="eastAsia"/>
        </w:rPr>
        <w:t xml:space="preserve"> </w:t>
      </w:r>
      <w:r w:rsidRPr="00270815">
        <w:t xml:space="preserve">is a very handy small </w:t>
      </w:r>
      <w:r>
        <w:rPr>
          <w:rFonts w:hint="eastAsia"/>
        </w:rPr>
        <w:t>High Vacuum and High Flow portable</w:t>
      </w:r>
      <w:r w:rsidRPr="00270815">
        <w:t xml:space="preserve"> suction unit.</w:t>
      </w:r>
      <w:r>
        <w:t xml:space="preserve"> It is driven by a </w:t>
      </w:r>
      <w:r w:rsidRPr="00270815">
        <w:t xml:space="preserve">maintenance-free </w:t>
      </w:r>
      <w:r>
        <w:t>double</w:t>
      </w:r>
      <w:r w:rsidRPr="009748C1">
        <w:t xml:space="preserve"> piston cylinder</w:t>
      </w:r>
      <w:r w:rsidRPr="00CC4A6F">
        <w:t xml:space="preserve"> pump</w:t>
      </w:r>
      <w:r w:rsidRPr="00270815">
        <w:t>.</w:t>
      </w:r>
      <w:r>
        <w:t xml:space="preserve"> </w:t>
      </w:r>
      <w:r w:rsidRPr="00270815">
        <w:t>During operation, the pump generates a vacuum within the hose system</w:t>
      </w:r>
      <w:r>
        <w:t xml:space="preserve"> </w:t>
      </w:r>
      <w:r w:rsidRPr="00270815">
        <w:t xml:space="preserve">and the </w:t>
      </w:r>
      <w:r>
        <w:t xml:space="preserve">storage </w:t>
      </w:r>
      <w:r>
        <w:rPr>
          <w:rFonts w:hint="eastAsia"/>
        </w:rPr>
        <w:t>bottle</w:t>
      </w:r>
      <w:r w:rsidRPr="00270815">
        <w:t>, thus sucking off secretions or fluids (e.g. by</w:t>
      </w:r>
      <w:r>
        <w:t xml:space="preserve"> </w:t>
      </w:r>
      <w:r w:rsidRPr="00270815">
        <w:t>means of a suction catheter).</w:t>
      </w:r>
      <w:r>
        <w:t xml:space="preserve"> </w:t>
      </w:r>
      <w:r w:rsidRPr="005D521A">
        <w:t>No positive pressure to the applied part makes it safe and reliable to operate</w:t>
      </w:r>
      <w:r>
        <w:t>.</w:t>
      </w:r>
    </w:p>
    <w:p w:rsidR="00690EEF" w:rsidRDefault="00690EEF" w:rsidP="00690EEF">
      <w:pPr>
        <w:spacing w:line="264" w:lineRule="auto"/>
        <w:ind w:left="420"/>
        <w:jc w:val="center"/>
      </w:pPr>
      <w:r>
        <w:object w:dxaOrig="18360" w:dyaOrig="11865">
          <v:shape id="_x0000_i1025" type="#_x0000_t75" style="width:290.9pt;height:116.95pt" o:ole="">
            <v:imagedata r:id="rId13" o:title="" croptop="19019f" cropbottom="26329f" cropleft="9124f" cropright="24043f"/>
          </v:shape>
          <o:OLEObject Type="Embed" ProgID="AutoCAD.Drawing.16" ShapeID="_x0000_i1025" DrawAspect="Content" ObjectID="_1543916868" r:id="rId14"/>
        </w:object>
      </w:r>
    </w:p>
    <w:p w:rsidR="006F055F" w:rsidRDefault="006F055F" w:rsidP="00842126">
      <w:pPr>
        <w:numPr>
          <w:ilvl w:val="0"/>
          <w:numId w:val="18"/>
        </w:numPr>
        <w:tabs>
          <w:tab w:val="num" w:pos="630"/>
        </w:tabs>
        <w:spacing w:line="264" w:lineRule="auto"/>
        <w:ind w:left="596"/>
        <w:jc w:val="left"/>
      </w:pPr>
      <w:r w:rsidRPr="00D706F3">
        <w:t>E</w:t>
      </w:r>
      <w:r w:rsidRPr="00D706F3">
        <w:rPr>
          <w:rFonts w:hint="eastAsia"/>
        </w:rPr>
        <w:t xml:space="preserve">specially used for a patient who is transported by </w:t>
      </w:r>
      <w:r w:rsidRPr="00D706F3">
        <w:t>vehicle</w:t>
      </w:r>
      <w:r w:rsidRPr="00D706F3">
        <w:rPr>
          <w:rFonts w:hint="eastAsia"/>
        </w:rPr>
        <w:t xml:space="preserve"> or is in a place without AC/DC power supply.</w:t>
      </w:r>
    </w:p>
    <w:p w:rsidR="006F055F" w:rsidRDefault="006F055F" w:rsidP="00842126">
      <w:pPr>
        <w:numPr>
          <w:ilvl w:val="0"/>
          <w:numId w:val="18"/>
        </w:numPr>
        <w:tabs>
          <w:tab w:val="num" w:pos="630"/>
        </w:tabs>
        <w:spacing w:line="264" w:lineRule="auto"/>
        <w:ind w:left="596"/>
        <w:jc w:val="left"/>
      </w:pPr>
      <w:r>
        <w:rPr>
          <w:rFonts w:hint="eastAsia"/>
        </w:rPr>
        <w:t>P</w:t>
      </w:r>
      <w:r>
        <w:t>owered by three kinds of power suppl</w:t>
      </w:r>
      <w:r w:rsidRPr="009331C7">
        <w:t>y</w:t>
      </w:r>
      <w:r w:rsidRPr="00F873AC">
        <w:rPr>
          <w:rFonts w:hint="eastAsia"/>
        </w:rPr>
        <w:t>－</w:t>
      </w:r>
      <w:r>
        <w:t>AC</w:t>
      </w:r>
      <w:r>
        <w:rPr>
          <w:rFonts w:hint="eastAsia"/>
        </w:rPr>
        <w:t xml:space="preserve"> mains supply</w:t>
      </w:r>
      <w:r>
        <w:t>, external DC</w:t>
      </w:r>
      <w:r w:rsidRPr="00D706F3">
        <w:rPr>
          <w:rFonts w:hint="eastAsia"/>
        </w:rPr>
        <w:t>12V</w:t>
      </w:r>
      <w:r>
        <w:t xml:space="preserve">, and internal battery. </w:t>
      </w:r>
      <w:r>
        <w:rPr>
          <w:rFonts w:hint="eastAsia"/>
        </w:rPr>
        <w:t xml:space="preserve">The unit can </w:t>
      </w:r>
      <w:r>
        <w:rPr>
          <w:rFonts w:hint="eastAsia"/>
        </w:rPr>
        <w:lastRenderedPageBreak/>
        <w:t xml:space="preserve">work </w:t>
      </w:r>
      <w:r>
        <w:t xml:space="preserve">more than </w:t>
      </w:r>
      <w:r>
        <w:rPr>
          <w:rFonts w:hint="eastAsia"/>
        </w:rPr>
        <w:t>60 minutes only powered by</w:t>
      </w:r>
      <w:r>
        <w:t xml:space="preserve"> the internal rechargeable battery </w:t>
      </w:r>
      <w:r>
        <w:rPr>
          <w:rFonts w:hint="eastAsia"/>
        </w:rPr>
        <w:t xml:space="preserve">if it is </w:t>
      </w:r>
      <w:r>
        <w:t>fully charged. The unit can be immediately connected to the cigar lighter (DC12V) for transport use such as on ambulance</w:t>
      </w:r>
      <w:r>
        <w:rPr>
          <w:rFonts w:hint="eastAsia"/>
        </w:rPr>
        <w:t>;</w:t>
      </w:r>
    </w:p>
    <w:p w:rsidR="00B25DFD" w:rsidRPr="00B25DFD" w:rsidRDefault="00842126" w:rsidP="003134CE">
      <w:pPr>
        <w:numPr>
          <w:ilvl w:val="0"/>
          <w:numId w:val="18"/>
        </w:numPr>
        <w:tabs>
          <w:tab w:val="num" w:pos="630"/>
        </w:tabs>
        <w:spacing w:line="264" w:lineRule="auto"/>
        <w:ind w:left="596"/>
        <w:jc w:val="left"/>
      </w:pPr>
      <w:r>
        <w:rPr>
          <w:rFonts w:hint="eastAsia"/>
        </w:rPr>
        <w:t>P</w:t>
      </w:r>
      <w:r>
        <w:t>owered by three kinds of power suppl</w:t>
      </w:r>
      <w:r w:rsidRPr="009331C7">
        <w:t>y</w:t>
      </w:r>
      <w:r w:rsidRPr="00F873AC">
        <w:rPr>
          <w:rFonts w:hint="eastAsia"/>
        </w:rPr>
        <w:t>－</w:t>
      </w:r>
      <w:r>
        <w:t>AC</w:t>
      </w:r>
      <w:r>
        <w:rPr>
          <w:rFonts w:hint="eastAsia"/>
        </w:rPr>
        <w:t xml:space="preserve"> mains supply</w:t>
      </w:r>
      <w:r>
        <w:t>, external DC</w:t>
      </w:r>
      <w:r w:rsidRPr="00D706F3">
        <w:rPr>
          <w:rFonts w:hint="eastAsia"/>
        </w:rPr>
        <w:t>12V</w:t>
      </w:r>
      <w:r>
        <w:t xml:space="preserve">, and internal battery. </w:t>
      </w:r>
      <w:r>
        <w:rPr>
          <w:rFonts w:hint="eastAsia"/>
        </w:rPr>
        <w:t xml:space="preserve">The unit can work </w:t>
      </w:r>
      <w:r>
        <w:t xml:space="preserve">more than </w:t>
      </w:r>
      <w:r>
        <w:rPr>
          <w:rFonts w:hint="eastAsia"/>
        </w:rPr>
        <w:t>60 minutes only powered by</w:t>
      </w:r>
      <w:r>
        <w:t xml:space="preserve"> the internal rechargeable battery </w:t>
      </w:r>
      <w:r>
        <w:rPr>
          <w:rFonts w:hint="eastAsia"/>
        </w:rPr>
        <w:t xml:space="preserve">if it is </w:t>
      </w:r>
      <w:r>
        <w:t>fully charged. The unit can be immediately connected to the cigar lighter (DC12V) for transport use such as on ambulance</w:t>
      </w:r>
      <w:r>
        <w:rPr>
          <w:rFonts w:hint="eastAsia"/>
        </w:rPr>
        <w:t>;</w:t>
      </w:r>
    </w:p>
    <w:p w:rsidR="006F055F" w:rsidRDefault="006F055F" w:rsidP="00842126">
      <w:pPr>
        <w:numPr>
          <w:ilvl w:val="0"/>
          <w:numId w:val="18"/>
        </w:numPr>
        <w:tabs>
          <w:tab w:val="num" w:pos="630"/>
        </w:tabs>
        <w:spacing w:line="264" w:lineRule="auto"/>
        <w:ind w:left="596"/>
        <w:jc w:val="left"/>
      </w:pPr>
      <w:r w:rsidRPr="00F873AC">
        <w:rPr>
          <w:rFonts w:hint="eastAsia"/>
        </w:rPr>
        <w:t xml:space="preserve">The internal battery is charged with constant voltage and </w:t>
      </w:r>
      <w:r w:rsidRPr="00F873AC">
        <w:t>limit</w:t>
      </w:r>
      <w:r w:rsidRPr="00F873AC">
        <w:rPr>
          <w:rFonts w:hint="eastAsia"/>
        </w:rPr>
        <w:t>ed</w:t>
      </w:r>
      <w:r w:rsidRPr="00F873AC">
        <w:t xml:space="preserve"> current</w:t>
      </w:r>
      <w:r w:rsidRPr="00F873AC">
        <w:rPr>
          <w:rFonts w:hint="eastAsia"/>
        </w:rPr>
        <w:t xml:space="preserve"> while the unit is working or being attached to AC 100V</w:t>
      </w:r>
      <w:r w:rsidRPr="00F873AC">
        <w:rPr>
          <w:rFonts w:hint="eastAsia"/>
        </w:rPr>
        <w:t>～</w:t>
      </w:r>
      <w:r w:rsidRPr="00F873AC">
        <w:rPr>
          <w:rFonts w:hint="eastAsia"/>
        </w:rPr>
        <w:t xml:space="preserve">240V 50/60Hz or external DC 12V power supply. The capacity of the battery is </w:t>
      </w:r>
      <w:r w:rsidRPr="00F873AC">
        <w:t>respectively</w:t>
      </w:r>
      <w:r w:rsidRPr="00F873AC">
        <w:rPr>
          <w:rFonts w:hint="eastAsia"/>
        </w:rPr>
        <w:t xml:space="preserve"> </w:t>
      </w:r>
      <w:r w:rsidRPr="00F873AC">
        <w:t>indicate</w:t>
      </w:r>
      <w:r w:rsidRPr="00F873AC">
        <w:rPr>
          <w:rFonts w:hint="eastAsia"/>
        </w:rPr>
        <w:t>d by green, yellow and orange LED;</w:t>
      </w:r>
    </w:p>
    <w:p w:rsidR="006F055F" w:rsidRDefault="006F055F" w:rsidP="00842126">
      <w:pPr>
        <w:numPr>
          <w:ilvl w:val="0"/>
          <w:numId w:val="18"/>
        </w:numPr>
        <w:tabs>
          <w:tab w:val="num" w:pos="630"/>
        </w:tabs>
        <w:spacing w:line="264" w:lineRule="auto"/>
        <w:ind w:left="596"/>
        <w:jc w:val="left"/>
      </w:pPr>
      <w:r>
        <w:t>The overflow protection device is intended to prevent liquid or solid particles from entering</w:t>
      </w:r>
      <w:r>
        <w:rPr>
          <w:rFonts w:hint="eastAsia"/>
        </w:rPr>
        <w:t xml:space="preserve"> into</w:t>
      </w:r>
      <w:r>
        <w:t xml:space="preserve"> the intermediate tubing</w:t>
      </w:r>
      <w:r>
        <w:rPr>
          <w:rFonts w:hint="eastAsia"/>
        </w:rPr>
        <w:t>.</w:t>
      </w:r>
      <w:r>
        <w:t xml:space="preserve"> </w:t>
      </w:r>
    </w:p>
    <w:p w:rsidR="006F055F" w:rsidRDefault="006F055F" w:rsidP="00842126">
      <w:pPr>
        <w:numPr>
          <w:ilvl w:val="0"/>
          <w:numId w:val="18"/>
        </w:numPr>
        <w:tabs>
          <w:tab w:val="num" w:pos="630"/>
        </w:tabs>
        <w:spacing w:line="264" w:lineRule="auto"/>
        <w:ind w:left="596"/>
        <w:jc w:val="left"/>
      </w:pPr>
      <w:r>
        <w:t>The vacuum</w:t>
      </w:r>
      <w:r>
        <w:rPr>
          <w:rFonts w:hint="eastAsia"/>
        </w:rPr>
        <w:t xml:space="preserve"> can be</w:t>
      </w:r>
      <w:r w:rsidRPr="0040616E">
        <w:t xml:space="preserve"> step</w:t>
      </w:r>
      <w:r>
        <w:rPr>
          <w:rFonts w:hint="eastAsia"/>
        </w:rPr>
        <w:t>-</w:t>
      </w:r>
      <w:r w:rsidRPr="0040616E">
        <w:t>less regula</w:t>
      </w:r>
      <w:r>
        <w:t>ted</w:t>
      </w:r>
      <w:r>
        <w:rPr>
          <w:rFonts w:hint="eastAsia"/>
        </w:rPr>
        <w:t xml:space="preserve"> by the vacuum</w:t>
      </w:r>
      <w:r>
        <w:t xml:space="preserve"> regulator </w:t>
      </w:r>
      <w:r>
        <w:rPr>
          <w:rFonts w:hint="eastAsia"/>
        </w:rPr>
        <w:t>according to the</w:t>
      </w:r>
      <w:r>
        <w:t xml:space="preserve"> clinic</w:t>
      </w:r>
      <w:r>
        <w:rPr>
          <w:rFonts w:hint="eastAsia"/>
        </w:rPr>
        <w:t>al</w:t>
      </w:r>
      <w:r>
        <w:t xml:space="preserve"> require</w:t>
      </w:r>
      <w:r>
        <w:rPr>
          <w:rFonts w:hint="eastAsia"/>
        </w:rPr>
        <w:t>ment.</w:t>
      </w:r>
    </w:p>
    <w:p w:rsidR="006F055F" w:rsidRDefault="006F055F" w:rsidP="00842126">
      <w:pPr>
        <w:numPr>
          <w:ilvl w:val="0"/>
          <w:numId w:val="18"/>
        </w:numPr>
        <w:tabs>
          <w:tab w:val="num" w:pos="630"/>
        </w:tabs>
        <w:spacing w:line="264" w:lineRule="auto"/>
        <w:ind w:left="596"/>
        <w:jc w:val="left"/>
      </w:pPr>
      <w:r>
        <w:rPr>
          <w:rFonts w:hint="eastAsia"/>
        </w:rPr>
        <w:t>The vacuum gauge can display the current vacuum value;</w:t>
      </w:r>
    </w:p>
    <w:p w:rsidR="006F055F" w:rsidRDefault="006F055F" w:rsidP="00842126">
      <w:pPr>
        <w:numPr>
          <w:ilvl w:val="0"/>
          <w:numId w:val="18"/>
        </w:numPr>
        <w:tabs>
          <w:tab w:val="num" w:pos="630"/>
        </w:tabs>
        <w:spacing w:line="264" w:lineRule="auto"/>
        <w:ind w:left="596"/>
        <w:jc w:val="left"/>
      </w:pPr>
      <w:r>
        <w:rPr>
          <w:rFonts w:hint="eastAsia"/>
        </w:rPr>
        <w:t>Equipped with a</w:t>
      </w:r>
      <w:r>
        <w:t xml:space="preserve"> </w:t>
      </w:r>
      <w:r>
        <w:rPr>
          <w:rFonts w:hint="eastAsia"/>
        </w:rPr>
        <w:t>cleaning</w:t>
      </w:r>
      <w:r>
        <w:t>-</w:t>
      </w:r>
      <w:r w:rsidRPr="00476F00">
        <w:t>cuvette</w:t>
      </w:r>
      <w:r>
        <w:t xml:space="preserve"> </w:t>
      </w:r>
      <w:r>
        <w:rPr>
          <w:rFonts w:hint="eastAsia"/>
        </w:rPr>
        <w:t xml:space="preserve">which can reduce the </w:t>
      </w:r>
      <w:r w:rsidRPr="00540E94">
        <w:t>probability</w:t>
      </w:r>
      <w:r>
        <w:rPr>
          <w:rFonts w:hint="eastAsia"/>
        </w:rPr>
        <w:t xml:space="preserve"> of </w:t>
      </w:r>
      <w:r w:rsidRPr="00540E94">
        <w:t>cross infection</w:t>
      </w:r>
      <w:r>
        <w:rPr>
          <w:rFonts w:hint="eastAsia"/>
        </w:rPr>
        <w:t xml:space="preserve">. </w:t>
      </w:r>
    </w:p>
    <w:p w:rsidR="006F055F" w:rsidRDefault="006F055F" w:rsidP="00842126">
      <w:pPr>
        <w:numPr>
          <w:ilvl w:val="0"/>
          <w:numId w:val="18"/>
        </w:numPr>
        <w:tabs>
          <w:tab w:val="num" w:pos="630"/>
        </w:tabs>
        <w:spacing w:line="264" w:lineRule="auto"/>
        <w:ind w:left="596"/>
        <w:jc w:val="left"/>
      </w:pPr>
      <w:r>
        <w:rPr>
          <w:rFonts w:hint="eastAsia"/>
        </w:rPr>
        <w:t>The case and the container made of plastic material are light, compact,</w:t>
      </w:r>
      <w:r>
        <w:t xml:space="preserve"> </w:t>
      </w:r>
      <w:r>
        <w:rPr>
          <w:rFonts w:hint="eastAsia"/>
        </w:rPr>
        <w:t>and easy to carry and operate</w:t>
      </w:r>
      <w:r>
        <w:t>.</w:t>
      </w:r>
    </w:p>
    <w:p w:rsidR="000D443E" w:rsidRDefault="000D443E" w:rsidP="004219A9">
      <w:pPr>
        <w:pStyle w:val="3"/>
        <w:spacing w:beforeLines="50" w:before="120"/>
      </w:pPr>
      <w:r w:rsidRPr="000D443E">
        <w:t>CONSIGNMENT</w:t>
      </w:r>
    </w:p>
    <w:p w:rsidR="006F055F" w:rsidRDefault="006F055F" w:rsidP="0033612A">
      <w:pPr>
        <w:numPr>
          <w:ilvl w:val="0"/>
          <w:numId w:val="18"/>
        </w:numPr>
        <w:tabs>
          <w:tab w:val="num" w:pos="630"/>
        </w:tabs>
        <w:spacing w:line="264" w:lineRule="auto"/>
        <w:ind w:left="596"/>
        <w:jc w:val="left"/>
      </w:pPr>
      <w:r>
        <w:rPr>
          <w:rFonts w:hint="eastAsia"/>
        </w:rPr>
        <w:t xml:space="preserve">The unit has been strictly inspected and carefully packed before it was </w:t>
      </w:r>
      <w:r w:rsidRPr="000D443E">
        <w:t>consign</w:t>
      </w:r>
      <w:r>
        <w:rPr>
          <w:rFonts w:hint="eastAsia"/>
        </w:rPr>
        <w:t>ed;</w:t>
      </w:r>
    </w:p>
    <w:p w:rsidR="006F055F" w:rsidRDefault="006F055F" w:rsidP="0033612A">
      <w:pPr>
        <w:numPr>
          <w:ilvl w:val="0"/>
          <w:numId w:val="18"/>
        </w:numPr>
        <w:tabs>
          <w:tab w:val="num" w:pos="630"/>
        </w:tabs>
        <w:spacing w:line="264" w:lineRule="auto"/>
        <w:ind w:left="596"/>
        <w:jc w:val="left"/>
      </w:pPr>
      <w:r>
        <w:rPr>
          <w:rFonts w:hint="eastAsia"/>
        </w:rPr>
        <w:t>B</w:t>
      </w:r>
      <w:r>
        <w:t xml:space="preserve">efore assembling and </w:t>
      </w:r>
      <w:r>
        <w:rPr>
          <w:rFonts w:hint="eastAsia"/>
        </w:rPr>
        <w:t>calibrating,</w:t>
      </w:r>
      <w:r>
        <w:t xml:space="preserve"> </w:t>
      </w:r>
      <w:r>
        <w:rPr>
          <w:rFonts w:hint="eastAsia"/>
        </w:rPr>
        <w:t xml:space="preserve">please inspect the surface of the unit and </w:t>
      </w:r>
      <w:r>
        <w:t xml:space="preserve">the </w:t>
      </w:r>
      <w:r>
        <w:rPr>
          <w:rFonts w:hint="eastAsia"/>
        </w:rPr>
        <w:t xml:space="preserve">kinds and quantities of the </w:t>
      </w:r>
      <w:r>
        <w:t xml:space="preserve">accessories according to the </w:t>
      </w:r>
      <w:r>
        <w:rPr>
          <w:rFonts w:hint="eastAsia"/>
        </w:rPr>
        <w:t>parts</w:t>
      </w:r>
      <w:r>
        <w:t xml:space="preserve"> list. Please contact the supplier or manufacturer in time if there </w:t>
      </w:r>
      <w:r>
        <w:rPr>
          <w:rFonts w:hint="eastAsia"/>
        </w:rPr>
        <w:t xml:space="preserve">are </w:t>
      </w:r>
      <w:r>
        <w:t>any problem</w:t>
      </w:r>
      <w:r>
        <w:rPr>
          <w:rFonts w:hint="eastAsia"/>
        </w:rPr>
        <w:t>s</w:t>
      </w:r>
      <w:r>
        <w:t>.</w:t>
      </w:r>
    </w:p>
    <w:p w:rsidR="00FC4572" w:rsidRDefault="00FC4572" w:rsidP="004219A9">
      <w:pPr>
        <w:pStyle w:val="3"/>
        <w:snapToGrid w:val="0"/>
        <w:spacing w:beforeLines="50" w:before="120"/>
      </w:pPr>
      <w:r w:rsidRPr="003F439C">
        <w:t>LEGEND</w:t>
      </w:r>
    </w:p>
    <w:p w:rsidR="00FC4572" w:rsidRDefault="00864B65" w:rsidP="00E0104C">
      <w:pPr>
        <w:ind w:firstLineChars="100" w:firstLine="241"/>
      </w:pPr>
      <w:r>
        <w:rPr>
          <w:b/>
          <w:noProof/>
          <w:sz w:val="24"/>
        </w:rPr>
        <w:pict>
          <v:shape id="_x0000_s1255" type="#_x0000_t75" style="position:absolute;left:0;text-align:left;margin-left:21.15pt;margin-top:1.9pt;width:15pt;height:13.75pt;z-index:251641856">
            <v:imagedata r:id="rId15" o:title="" croptop="24771f" cropbottom="15272f" cropleft="23480f" cropright="27191f" grayscale="t" bilevel="t"/>
          </v:shape>
          <o:OLEObject Type="Embed" ProgID="AutoCAD.Drawing.14" ShapeID="_x0000_s1255" DrawAspect="Content" ObjectID="_1543916877" r:id="rId16"/>
        </w:pict>
      </w:r>
      <w:r w:rsidR="00FC4572">
        <w:rPr>
          <w:rFonts w:hint="eastAsia"/>
        </w:rPr>
        <w:t xml:space="preserve">      </w:t>
      </w:r>
      <w:r w:rsidR="00FC4572">
        <w:t xml:space="preserve">Attention </w:t>
      </w:r>
      <w:r w:rsidR="00D165E3">
        <w:rPr>
          <w:rFonts w:hint="eastAsia"/>
        </w:rPr>
        <w:t xml:space="preserve">of </w:t>
      </w:r>
      <w:r w:rsidR="00FC4572">
        <w:t>the documents</w:t>
      </w:r>
      <w:r w:rsidR="00D165E3">
        <w:rPr>
          <w:rFonts w:hint="eastAsia"/>
        </w:rPr>
        <w:t>!</w:t>
      </w:r>
    </w:p>
    <w:p w:rsidR="009B614E" w:rsidRDefault="009B614E" w:rsidP="00E0104C">
      <w:pPr>
        <w:ind w:firstLineChars="100" w:firstLine="210"/>
      </w:pPr>
    </w:p>
    <w:p w:rsidR="009B614E" w:rsidRDefault="00864B65" w:rsidP="00E0104C">
      <w:r>
        <w:rPr>
          <w:noProof/>
        </w:rPr>
        <w:pict>
          <v:shape id="_x0000_s1633" type="#_x0000_t75" style="position:absolute;left:0;text-align:left;margin-left:20.1pt;margin-top:.4pt;width:16.65pt;height:20.95pt;z-index:251655168">
            <v:imagedata r:id="rId17" o:title="" croptop="21051f" cropbottom="39956f" cropleft="17045f" cropright="46358f"/>
            <w10:wrap type="square"/>
          </v:shape>
          <o:OLEObject Type="Embed" ProgID="AutoCAD.Drawing.16" ShapeID="_x0000_s1633" DrawAspect="Content" ObjectID="_1543916878" r:id="rId18"/>
        </w:pict>
      </w:r>
      <w:r w:rsidR="00651F99">
        <w:t>Class</w:t>
      </w:r>
      <w:r w:rsidR="00651F99">
        <w:rPr>
          <w:rFonts w:hint="eastAsia"/>
        </w:rPr>
        <w:t>Ⅱ－</w:t>
      </w:r>
      <w:r w:rsidR="00935256">
        <w:rPr>
          <w:rFonts w:hint="eastAsia"/>
        </w:rPr>
        <w:t>the classification of e</w:t>
      </w:r>
      <w:r w:rsidR="00FA4CAA">
        <w:rPr>
          <w:rFonts w:hint="eastAsia"/>
        </w:rPr>
        <w:t>lectrical protection</w:t>
      </w:r>
      <w:bookmarkStart w:id="7" w:name="_GoBack"/>
      <w:bookmarkEnd w:id="7"/>
    </w:p>
    <w:p w:rsidR="00FC4572" w:rsidRPr="000D7C78" w:rsidRDefault="003C1E5B" w:rsidP="00E0104C">
      <w:r>
        <w:rPr>
          <w:b/>
          <w:noProof/>
          <w:sz w:val="24"/>
        </w:rPr>
        <w:pict>
          <v:shape id="_x0000_s1256" type="#_x0000_t75" style="position:absolute;left:0;text-align:left;margin-left:-22.05pt;margin-top:10.5pt;width:10.05pt;height:15.6pt;z-index:251642880">
            <v:imagedata r:id="rId15" o:title="" croptop="25355f" cropbottom="17391f" cropleft="47428f" cropright="10236f" gain="69719f" grayscale="t" bilevel="t"/>
          </v:shape>
          <o:OLEObject Type="Embed" ProgID="AutoCAD.Drawing.14" ShapeID="_x0000_s1256" DrawAspect="Content" ObjectID="_1543916879" r:id="rId19"/>
        </w:pict>
      </w:r>
      <w:r w:rsidR="00FC4572">
        <w:rPr>
          <w:rFonts w:hint="eastAsia"/>
        </w:rPr>
        <w:t xml:space="preserve">        </w:t>
      </w:r>
    </w:p>
    <w:p w:rsidR="00FC4572" w:rsidRDefault="00FC4572" w:rsidP="00E0104C">
      <w:r>
        <w:rPr>
          <w:rFonts w:hint="eastAsia"/>
        </w:rPr>
        <w:t xml:space="preserve">        Type B</w:t>
      </w:r>
      <w:r>
        <w:t>—the</w:t>
      </w:r>
      <w:r>
        <w:rPr>
          <w:rFonts w:hint="eastAsia"/>
        </w:rPr>
        <w:t xml:space="preserve"> degree of protection against electric shock </w:t>
      </w:r>
    </w:p>
    <w:p w:rsidR="00FC4572" w:rsidRDefault="00FC4572" w:rsidP="00E0104C"/>
    <w:p w:rsidR="00FC4572" w:rsidRDefault="007C4FDF" w:rsidP="00E0104C">
      <w:r>
        <w:rPr>
          <w:noProof/>
        </w:rPr>
        <w:pict>
          <v:shape id="_x0000_s1257" type="#_x0000_t75" style="position:absolute;left:0;text-align:left;margin-left:19.7pt;margin-top:2.4pt;width:16.2pt;height:7.8pt;z-index:251643904;mso-position-horizontal-relative:text;mso-position-vertical-relative:text">
            <v:imagedata r:id="rId20" o:title="" croptop="11413f" cropbottom="43323f" cropleft="22571f" cropright="29316f"/>
            <w10:wrap type="square"/>
          </v:shape>
          <o:OLEObject Type="Embed" ProgID="AutoCAD.Drawing.16" ShapeID="_x0000_s1257" DrawAspect="Content" ObjectID="_1543916880" r:id="rId21"/>
        </w:pict>
      </w:r>
      <w:r w:rsidR="00FC4572">
        <w:rPr>
          <w:rFonts w:hint="eastAsia"/>
        </w:rPr>
        <w:t>B</w:t>
      </w:r>
      <w:r w:rsidR="00FC4572" w:rsidRPr="001411CA">
        <w:t>ig and small</w:t>
      </w:r>
      <w:r w:rsidR="00FC4572">
        <w:rPr>
          <w:rFonts w:hint="eastAsia"/>
        </w:rPr>
        <w:t xml:space="preserve"> arrow (I</w:t>
      </w:r>
      <w:r w:rsidR="00FC4572" w:rsidRPr="00AE1F98">
        <w:t>ncreas</w:t>
      </w:r>
      <w:r w:rsidR="00FC4572">
        <w:rPr>
          <w:rFonts w:hint="eastAsia"/>
        </w:rPr>
        <w:t>ing or decreasing the vacuum)</w:t>
      </w:r>
    </w:p>
    <w:p w:rsidR="000C0616" w:rsidRPr="000F387D" w:rsidRDefault="00FC4572" w:rsidP="00C007C6">
      <w:pPr>
        <w:spacing w:line="300" w:lineRule="auto"/>
      </w:pPr>
      <w:r>
        <w:rPr>
          <w:rFonts w:hint="eastAsia"/>
        </w:rPr>
        <w:t xml:space="preserve"> </w:t>
      </w:r>
    </w:p>
    <w:p w:rsidR="00204EF8" w:rsidRDefault="00FC4572" w:rsidP="00046E4C">
      <w:pPr>
        <w:pStyle w:val="3"/>
        <w:spacing w:line="300" w:lineRule="auto"/>
      </w:pPr>
      <w:r>
        <w:rPr>
          <w:rFonts w:hint="eastAsia"/>
        </w:rPr>
        <w:t xml:space="preserve"> </w:t>
      </w:r>
      <w:bookmarkStart w:id="8" w:name="OLE_LINK9"/>
      <w:bookmarkStart w:id="9" w:name="OLE_LINK10"/>
      <w:r w:rsidR="003C3EDF">
        <w:rPr>
          <w:rFonts w:hint="eastAsia"/>
        </w:rPr>
        <w:t xml:space="preserve">INSPECTION </w:t>
      </w:r>
      <w:bookmarkEnd w:id="8"/>
      <w:bookmarkEnd w:id="9"/>
      <w:r w:rsidR="003C3EDF">
        <w:rPr>
          <w:rFonts w:hint="eastAsia"/>
        </w:rPr>
        <w:t xml:space="preserve">AND </w:t>
      </w:r>
      <w:r w:rsidR="00204EF8">
        <w:t>ASSEMBLY</w:t>
      </w:r>
    </w:p>
    <w:p w:rsidR="00746DED" w:rsidRPr="000C0616" w:rsidRDefault="000C0616" w:rsidP="00D45CBB">
      <w:pPr>
        <w:numPr>
          <w:ilvl w:val="0"/>
          <w:numId w:val="9"/>
        </w:numPr>
        <w:spacing w:line="300" w:lineRule="auto"/>
        <w:rPr>
          <w:b/>
        </w:rPr>
      </w:pPr>
      <w:r w:rsidRPr="000C0616">
        <w:rPr>
          <w:rFonts w:hint="eastAsia"/>
          <w:b/>
        </w:rPr>
        <w:t xml:space="preserve">Construction </w:t>
      </w:r>
      <w:r>
        <w:rPr>
          <w:rFonts w:hint="eastAsia"/>
          <w:b/>
        </w:rPr>
        <w:t>o</w:t>
      </w:r>
      <w:r w:rsidRPr="000C0616">
        <w:rPr>
          <w:b/>
        </w:rPr>
        <w:t xml:space="preserve">f </w:t>
      </w:r>
      <w:r>
        <w:rPr>
          <w:rFonts w:hint="eastAsia"/>
          <w:b/>
        </w:rPr>
        <w:t>t</w:t>
      </w:r>
      <w:r w:rsidRPr="000C0616">
        <w:rPr>
          <w:b/>
        </w:rPr>
        <w:t>he Storage Bottle</w:t>
      </w:r>
      <w:r>
        <w:rPr>
          <w:rFonts w:hint="eastAsia"/>
          <w:b/>
        </w:rPr>
        <w:t xml:space="preserve"> </w:t>
      </w:r>
      <w:r>
        <w:rPr>
          <w:rFonts w:hint="eastAsia"/>
        </w:rPr>
        <w:t>(</w:t>
      </w:r>
      <w:r>
        <w:t>see Fig.2</w:t>
      </w:r>
      <w:r>
        <w:rPr>
          <w:rFonts w:hint="eastAsia"/>
        </w:rPr>
        <w:t>)</w:t>
      </w:r>
    </w:p>
    <w:p w:rsidR="00AF091F" w:rsidRDefault="00947398" w:rsidP="00AF091F">
      <w:r>
        <w:rPr>
          <w:rFonts w:hint="eastAsia"/>
          <w:noProof/>
        </w:rPr>
        <mc:AlternateContent>
          <mc:Choice Requires="wpg">
            <w:drawing>
              <wp:anchor distT="0" distB="0" distL="114300" distR="114300" simplePos="0" relativeHeight="251664384" behindDoc="0" locked="0" layoutInCell="1" allowOverlap="1">
                <wp:simplePos x="0" y="0"/>
                <wp:positionH relativeFrom="column">
                  <wp:posOffset>5133975</wp:posOffset>
                </wp:positionH>
                <wp:positionV relativeFrom="paragraph">
                  <wp:posOffset>146685</wp:posOffset>
                </wp:positionV>
                <wp:extent cx="1000125" cy="1884045"/>
                <wp:effectExtent l="0" t="0" r="0" b="0"/>
                <wp:wrapNone/>
                <wp:docPr id="731" name="Group 6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0125" cy="1884045"/>
                          <a:chOff x="9049" y="8551"/>
                          <a:chExt cx="1575" cy="2967"/>
                        </a:xfrm>
                      </wpg:grpSpPr>
                      <wps:wsp>
                        <wps:cNvPr id="732" name="Text Box 656"/>
                        <wps:cNvSpPr txBox="1">
                          <a:spLocks noChangeArrowheads="1"/>
                        </wps:cNvSpPr>
                        <wps:spPr bwMode="auto">
                          <a:xfrm>
                            <a:off x="9049" y="10207"/>
                            <a:ext cx="1365" cy="624"/>
                          </a:xfrm>
                          <a:prstGeom prst="rect">
                            <a:avLst/>
                          </a:prstGeom>
                          <a:solidFill>
                            <a:srgbClr val="FFFFFF"/>
                          </a:solidFill>
                          <a:ln w="9525">
                            <a:solidFill>
                              <a:srgbClr val="000000"/>
                            </a:solidFill>
                            <a:miter lim="800000"/>
                            <a:headEnd/>
                            <a:tailEnd/>
                          </a:ln>
                        </wps:spPr>
                        <wps:txbx>
                          <w:txbxContent>
                            <w:p w:rsidR="00B4793B" w:rsidRDefault="00B4793B" w:rsidP="00AF091F">
                              <w:r>
                                <w:t>Vacuum</w:t>
                              </w:r>
                              <w:r>
                                <w:rPr>
                                  <w:rFonts w:hint="eastAsia"/>
                                </w:rPr>
                                <w:t xml:space="preserve"> Joint,</w:t>
                              </w:r>
                            </w:p>
                            <w:p w:rsidR="00B4793B" w:rsidRPr="0014626D" w:rsidRDefault="00B4793B" w:rsidP="00AF091F">
                              <w:proofErr w:type="gramStart"/>
                              <w:r>
                                <w:rPr>
                                  <w:rFonts w:hint="eastAsia"/>
                                </w:rPr>
                                <w:t>marked</w:t>
                              </w:r>
                              <w:proofErr w:type="gramEnd"/>
                              <w:r>
                                <w:rPr>
                                  <w:rFonts w:hint="eastAsia"/>
                                </w:rPr>
                                <w:t xml:space="preserve"> </w:t>
                              </w:r>
                              <w:r>
                                <w:t>‘</w:t>
                              </w:r>
                              <w:r>
                                <w:rPr>
                                  <w:rFonts w:hint="eastAsia"/>
                                </w:rPr>
                                <w:t>OUT</w:t>
                              </w:r>
                              <w:r>
                                <w:t>’</w:t>
                              </w:r>
                            </w:p>
                          </w:txbxContent>
                        </wps:txbx>
                        <wps:bodyPr rot="0" vert="horz" wrap="square" lIns="36000" tIns="36000" rIns="0" bIns="36000" anchor="t" anchorCtr="0" upright="1">
                          <a:noAutofit/>
                        </wps:bodyPr>
                      </wps:wsp>
                      <wps:wsp>
                        <wps:cNvPr id="733" name="Text Box 657"/>
                        <wps:cNvSpPr txBox="1">
                          <a:spLocks noChangeArrowheads="1"/>
                        </wps:cNvSpPr>
                        <wps:spPr bwMode="auto">
                          <a:xfrm>
                            <a:off x="9154" y="9430"/>
                            <a:ext cx="1365" cy="468"/>
                          </a:xfrm>
                          <a:prstGeom prst="rect">
                            <a:avLst/>
                          </a:prstGeom>
                          <a:solidFill>
                            <a:srgbClr val="FFFFFF"/>
                          </a:solidFill>
                          <a:ln w="9525">
                            <a:solidFill>
                              <a:srgbClr val="000000"/>
                            </a:solidFill>
                            <a:miter lim="800000"/>
                            <a:headEnd/>
                            <a:tailEnd/>
                          </a:ln>
                        </wps:spPr>
                        <wps:txbx>
                          <w:txbxContent>
                            <w:p w:rsidR="00B4793B" w:rsidRPr="0014626D" w:rsidRDefault="00B4793B" w:rsidP="00AF091F">
                              <w:r>
                                <w:rPr>
                                  <w:rFonts w:hint="eastAsia"/>
                                </w:rPr>
                                <w:t>Air Filter</w:t>
                              </w:r>
                            </w:p>
                          </w:txbxContent>
                        </wps:txbx>
                        <wps:bodyPr rot="0" vert="horz" wrap="square" lIns="36000" tIns="72000" rIns="0" bIns="0" anchor="t" anchorCtr="0" upright="1">
                          <a:noAutofit/>
                        </wps:bodyPr>
                      </wps:wsp>
                      <wps:wsp>
                        <wps:cNvPr id="734" name="Text Box 658"/>
                        <wps:cNvSpPr txBox="1">
                          <a:spLocks noChangeArrowheads="1"/>
                        </wps:cNvSpPr>
                        <wps:spPr bwMode="auto">
                          <a:xfrm>
                            <a:off x="9154" y="8551"/>
                            <a:ext cx="1470" cy="468"/>
                          </a:xfrm>
                          <a:prstGeom prst="rect">
                            <a:avLst/>
                          </a:prstGeom>
                          <a:solidFill>
                            <a:srgbClr val="FFFFFF"/>
                          </a:solidFill>
                          <a:ln w="9525">
                            <a:solidFill>
                              <a:srgbClr val="000000"/>
                            </a:solidFill>
                            <a:miter lim="800000"/>
                            <a:headEnd/>
                            <a:tailEnd/>
                          </a:ln>
                        </wps:spPr>
                        <wps:txbx>
                          <w:txbxContent>
                            <w:p w:rsidR="00B4793B" w:rsidRPr="0014626D" w:rsidRDefault="00B4793B" w:rsidP="00AF091F">
                              <w:r>
                                <w:rPr>
                                  <w:rFonts w:hint="eastAsia"/>
                                </w:rPr>
                                <w:t>Suction Tubing</w:t>
                              </w:r>
                            </w:p>
                          </w:txbxContent>
                        </wps:txbx>
                        <wps:bodyPr rot="0" vert="horz" wrap="square" lIns="36000" tIns="72000" rIns="0" bIns="0" anchor="t" anchorCtr="0" upright="1">
                          <a:noAutofit/>
                        </wps:bodyPr>
                      </wps:wsp>
                      <wps:wsp>
                        <wps:cNvPr id="735" name="Text Box 659"/>
                        <wps:cNvSpPr txBox="1">
                          <a:spLocks noChangeArrowheads="1"/>
                        </wps:cNvSpPr>
                        <wps:spPr bwMode="auto">
                          <a:xfrm>
                            <a:off x="9049" y="11050"/>
                            <a:ext cx="1155" cy="468"/>
                          </a:xfrm>
                          <a:prstGeom prst="rect">
                            <a:avLst/>
                          </a:prstGeom>
                          <a:solidFill>
                            <a:srgbClr val="FFFFFF"/>
                          </a:solidFill>
                          <a:ln w="9525">
                            <a:solidFill>
                              <a:srgbClr val="000000"/>
                            </a:solidFill>
                            <a:miter lim="800000"/>
                            <a:headEnd/>
                            <a:tailEnd/>
                          </a:ln>
                        </wps:spPr>
                        <wps:txbx>
                          <w:txbxContent>
                            <w:p w:rsidR="00B4793B" w:rsidRPr="00CA022B" w:rsidRDefault="00B4793B" w:rsidP="00AF091F">
                              <w:r>
                                <w:rPr>
                                  <w:rFonts w:hint="eastAsia"/>
                                </w:rPr>
                                <w:t xml:space="preserve">Lid </w:t>
                              </w:r>
                              <w:proofErr w:type="spellStart"/>
                              <w:r>
                                <w:rPr>
                                  <w:rFonts w:hint="eastAsia"/>
                                </w:rPr>
                                <w:t>A</w:t>
                              </w:r>
                              <w:r w:rsidRPr="00CA022B">
                                <w:t>graffe</w:t>
                              </w:r>
                              <w:proofErr w:type="spellEnd"/>
                            </w:p>
                          </w:txbxContent>
                        </wps:txbx>
                        <wps:bodyPr rot="0" vert="horz" wrap="square" lIns="36000" tIns="7200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55" o:spid="_x0000_s1027" style="position:absolute;left:0;text-align:left;margin-left:404.25pt;margin-top:11.55pt;width:78.75pt;height:148.35pt;z-index:251664384" coordorigin="9049,8551" coordsize="1575,29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">
                <v:shape id="Text Box 656" o:spid="_x0000_s1028" type="#_x0000_t202" style="position:absolute;left:9049;top:10207;width:1365;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pu+8QA&#10;AADcAAAADwAAAGRycy9kb3ducmV2LnhtbESPQWsCMRSE7wX/Q3gFbzVRwerWKFIoiFKKtlJ6e2xe&#10;k6Wbl2UTdf33piB4HGbmG2a+7HwtTtTGKrCG4UCBIC6Dqdhq+Pp8e5qCiAnZYB2YNFwownLRe5hj&#10;YcKZd3TaJysyhGOBGlxKTSFlLB15jIPQEGfvN7QeU5atlabFc4b7Wo6UmkiPFecFhw29Oir/9kev&#10;4XujPnauPPwMj7Kp7ZRnW6vete4/dqsXEIm6dA/f2muj4Xk8gv8z+Qj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6bvvEAAAA3AAAAA8AAAAAAAAAAAAAAAAAmAIAAGRycy9k&#10;b3ducmV2LnhtbFBLBQYAAAAABAAEAPUAAACJAwAAAAA=&#10;">
                  <v:textbox inset="1mm,1mm,0,1mm">
                    <w:txbxContent>
                      <w:p w:rsidR="00B4793B" w:rsidRDefault="00B4793B" w:rsidP="00AF091F">
                        <w:r>
                          <w:t>Vacuum</w:t>
                        </w:r>
                        <w:r>
                          <w:rPr>
                            <w:rFonts w:hint="eastAsia"/>
                          </w:rPr>
                          <w:t xml:space="preserve"> Joint,</w:t>
                        </w:r>
                      </w:p>
                      <w:p w:rsidR="00B4793B" w:rsidRPr="0014626D" w:rsidRDefault="00B4793B" w:rsidP="00AF091F">
                        <w:proofErr w:type="gramStart"/>
                        <w:r>
                          <w:rPr>
                            <w:rFonts w:hint="eastAsia"/>
                          </w:rPr>
                          <w:t>marked</w:t>
                        </w:r>
                        <w:proofErr w:type="gramEnd"/>
                        <w:r>
                          <w:rPr>
                            <w:rFonts w:hint="eastAsia"/>
                          </w:rPr>
                          <w:t xml:space="preserve"> </w:t>
                        </w:r>
                        <w:r>
                          <w:t>‘</w:t>
                        </w:r>
                        <w:r>
                          <w:rPr>
                            <w:rFonts w:hint="eastAsia"/>
                          </w:rPr>
                          <w:t>OUT</w:t>
                        </w:r>
                        <w:r>
                          <w:t>’</w:t>
                        </w:r>
                      </w:p>
                    </w:txbxContent>
                  </v:textbox>
                </v:shape>
                <v:shape id="Text Box 657" o:spid="_x0000_s1029" type="#_x0000_t202" style="position:absolute;left:9154;top:9430;width:1365;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oIQsQA&#10;AADcAAAADwAAAGRycy9kb3ducmV2LnhtbESPwWrDMBBE74X+g9hCb7XcCJLiRgmmpGByCU76AYu1&#10;tUytlbFUx83XV4FAjsPMvGHW29n1YqIxdJ41vGY5COLGm45bDV+nz5c3ECEiG+w9k4Y/CrDdPD6s&#10;sTD+zDVNx9iKBOFQoAYb41BIGRpLDkPmB+LkffvRYUxybKUZ8ZzgrpeLPF9Khx2nBYsDfVhqfo6/&#10;TkO94tLuprq6LNWlV4cSq4Paa/38NJfvICLN8R6+tSujYaUUXM+kIyA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aCELEAAAA3AAAAA8AAAAAAAAAAAAAAAAAmAIAAGRycy9k&#10;b3ducmV2LnhtbFBLBQYAAAAABAAEAPUAAACJAwAAAAA=&#10;">
                  <v:textbox inset="1mm,2mm,0,0">
                    <w:txbxContent>
                      <w:p w:rsidR="00B4793B" w:rsidRPr="0014626D" w:rsidRDefault="00B4793B" w:rsidP="00AF091F">
                        <w:r>
                          <w:rPr>
                            <w:rFonts w:hint="eastAsia"/>
                          </w:rPr>
                          <w:t>Air Filter</w:t>
                        </w:r>
                      </w:p>
                    </w:txbxContent>
                  </v:textbox>
                </v:shape>
                <v:shape id="Text Box 658" o:spid="_x0000_s1030" type="#_x0000_t202" style="position:absolute;left:9154;top:8551;width:1470;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OQNsQA&#10;AADcAAAADwAAAGRycy9kb3ducmV2LnhtbESP0WrCQBRE3wv9h+UWfKubNqIldZVQFIIvEvUDLtnb&#10;bGj2bshuY/TrXUHwcZiZM8xyPdpWDNT7xrGCj2kCgrhyuuFawem4ff8C4QOyxtYxKbiQh/Xq9WWJ&#10;mXZnLmk4hFpECPsMFZgQukxKXxmy6KeuI47er+sthij7WuoezxFuW/mZJHNpseG4YLCjH0PV3+Hf&#10;KigXnJvNUBbXeXpt032OxT7dKTV5G/NvEIHG8Aw/2oVWsEhncD8Tj4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zkDbEAAAA3AAAAA8AAAAAAAAAAAAAAAAAmAIAAGRycy9k&#10;b3ducmV2LnhtbFBLBQYAAAAABAAEAPUAAACJAwAAAAA=&#10;">
                  <v:textbox inset="1mm,2mm,0,0">
                    <w:txbxContent>
                      <w:p w:rsidR="00B4793B" w:rsidRPr="0014626D" w:rsidRDefault="00B4793B" w:rsidP="00AF091F">
                        <w:r>
                          <w:rPr>
                            <w:rFonts w:hint="eastAsia"/>
                          </w:rPr>
                          <w:t>Suction Tubing</w:t>
                        </w:r>
                      </w:p>
                    </w:txbxContent>
                  </v:textbox>
                </v:shape>
                <v:shape id="Text Box 659" o:spid="_x0000_s1031" type="#_x0000_t202" style="position:absolute;left:9049;top:11050;width:1155;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81rcQA&#10;AADcAAAADwAAAGRycy9kb3ducmV2LnhtbESP0WrCQBRE3wv9h+UWfKubNqgldZVQFIIvEvUDLtnb&#10;bGj2bshuY/TrXUHwcZiZM8xyPdpWDNT7xrGCj2kCgrhyuuFawem4ff8C4QOyxtYxKbiQh/Xq9WWJ&#10;mXZnLmk4hFpECPsMFZgQukxKXxmy6KeuI47er+sthij7WuoezxFuW/mZJHNpseG4YLCjH0PV3+Hf&#10;KigXnJvNUBbXeXpt032OxT7dKTV5G/NvEIHG8Aw/2oVWsEhncD8Tj4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Na3EAAAA3AAAAA8AAAAAAAAAAAAAAAAAmAIAAGRycy9k&#10;b3ducmV2LnhtbFBLBQYAAAAABAAEAPUAAACJAwAAAAA=&#10;">
                  <v:textbox inset="1mm,2mm,0,0">
                    <w:txbxContent>
                      <w:p w:rsidR="00B4793B" w:rsidRPr="00CA022B" w:rsidRDefault="00B4793B" w:rsidP="00AF091F">
                        <w:r>
                          <w:rPr>
                            <w:rFonts w:hint="eastAsia"/>
                          </w:rPr>
                          <w:t xml:space="preserve">Lid </w:t>
                        </w:r>
                        <w:proofErr w:type="spellStart"/>
                        <w:r>
                          <w:rPr>
                            <w:rFonts w:hint="eastAsia"/>
                          </w:rPr>
                          <w:t>A</w:t>
                        </w:r>
                        <w:r w:rsidRPr="00CA022B">
                          <w:t>graffe</w:t>
                        </w:r>
                        <w:proofErr w:type="spellEnd"/>
                      </w:p>
                    </w:txbxContent>
                  </v:textbox>
                </v:shape>
              </v:group>
            </w:pict>
          </mc:Fallback>
        </mc:AlternateContent>
      </w:r>
      <w:r>
        <w:rPr>
          <w:rFonts w:hint="eastAsia"/>
          <w:noProof/>
        </w:rPr>
        <mc:AlternateContent>
          <mc:Choice Requires="wpg">
            <w:drawing>
              <wp:anchor distT="0" distB="0" distL="114300" distR="114300" simplePos="0" relativeHeight="251663360" behindDoc="0" locked="0" layoutInCell="1" allowOverlap="1">
                <wp:simplePos x="0" y="0"/>
                <wp:positionH relativeFrom="column">
                  <wp:posOffset>200025</wp:posOffset>
                </wp:positionH>
                <wp:positionV relativeFrom="paragraph">
                  <wp:posOffset>130175</wp:posOffset>
                </wp:positionV>
                <wp:extent cx="3067050" cy="581660"/>
                <wp:effectExtent l="0" t="0" r="0" b="0"/>
                <wp:wrapNone/>
                <wp:docPr id="724" name="Group 6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67050" cy="581660"/>
                          <a:chOff x="1279" y="8571"/>
                          <a:chExt cx="4830" cy="916"/>
                        </a:xfrm>
                      </wpg:grpSpPr>
                      <wps:wsp>
                        <wps:cNvPr id="725" name="Line 649"/>
                        <wps:cNvCnPr>
                          <a:cxnSpLocks noChangeShapeType="1"/>
                        </wps:cNvCnPr>
                        <wps:spPr bwMode="auto">
                          <a:xfrm>
                            <a:off x="2539" y="8727"/>
                            <a:ext cx="16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6" name="Line 650"/>
                        <wps:cNvCnPr>
                          <a:cxnSpLocks noChangeShapeType="1"/>
                        </wps:cNvCnPr>
                        <wps:spPr bwMode="auto">
                          <a:xfrm flipH="1" flipV="1">
                            <a:off x="4219" y="9487"/>
                            <a:ext cx="18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7" name="Line 651"/>
                        <wps:cNvCnPr>
                          <a:cxnSpLocks noChangeShapeType="1"/>
                        </wps:cNvCnPr>
                        <wps:spPr bwMode="auto">
                          <a:xfrm flipV="1">
                            <a:off x="4219" y="8727"/>
                            <a:ext cx="0" cy="3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8" name="Line 652"/>
                        <wps:cNvCnPr>
                          <a:cxnSpLocks noChangeShapeType="1"/>
                        </wps:cNvCnPr>
                        <wps:spPr bwMode="auto">
                          <a:xfrm flipV="1">
                            <a:off x="4744" y="8863"/>
                            <a:ext cx="0" cy="1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9" name="Text Box 653"/>
                        <wps:cNvSpPr txBox="1">
                          <a:spLocks noChangeArrowheads="1"/>
                        </wps:cNvSpPr>
                        <wps:spPr bwMode="auto">
                          <a:xfrm>
                            <a:off x="1279" y="8571"/>
                            <a:ext cx="1260" cy="468"/>
                          </a:xfrm>
                          <a:prstGeom prst="rect">
                            <a:avLst/>
                          </a:prstGeom>
                          <a:solidFill>
                            <a:srgbClr val="FFFFFF"/>
                          </a:solidFill>
                          <a:ln w="9525">
                            <a:solidFill>
                              <a:srgbClr val="000000"/>
                            </a:solidFill>
                            <a:miter lim="800000"/>
                            <a:headEnd/>
                            <a:tailEnd/>
                          </a:ln>
                        </wps:spPr>
                        <wps:txbx>
                          <w:txbxContent>
                            <w:p w:rsidR="00B4793B" w:rsidRPr="0014626D" w:rsidRDefault="00B4793B" w:rsidP="00AF091F">
                              <w:r>
                                <w:rPr>
                                  <w:rFonts w:hint="eastAsia"/>
                                </w:rPr>
                                <w:t>Suction Hose</w:t>
                              </w:r>
                            </w:p>
                          </w:txbxContent>
                        </wps:txbx>
                        <wps:bodyPr rot="0" vert="horz" wrap="square" lIns="36000" tIns="72000" rIns="0" bIns="0" anchor="t" anchorCtr="0" upright="1">
                          <a:noAutofit/>
                        </wps:bodyPr>
                      </wps:wsp>
                      <wps:wsp>
                        <wps:cNvPr id="730" name="Line 654"/>
                        <wps:cNvCnPr>
                          <a:cxnSpLocks noChangeShapeType="1"/>
                        </wps:cNvCnPr>
                        <wps:spPr bwMode="auto">
                          <a:xfrm flipH="1">
                            <a:off x="2539" y="9487"/>
                            <a:ext cx="15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48" o:spid="_x0000_s1032" style="position:absolute;left:0;text-align:left;margin-left:15.75pt;margin-top:10.25pt;width:241.5pt;height:45.8pt;z-index:251663360" coordorigin="1279,8571" coordsize="4830,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">
                <v:line id="Line 649" o:spid="_x0000_s1033" style="position:absolute;visibility:visible;mso-wrap-style:square" from="2539,8727" to="4219,8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3A93scAAADcAAAADwAAAGRycy9kb3ducmV2LnhtbESPQWvCQBSE7wX/w/IKvdVNLU0luoq0&#10;FLSHolbQ4zP7TGKzb8PuNkn/vSsUPA4z8w0znfemFi05X1lW8DRMQBDnVldcKNh9fzyOQfiArLG2&#10;TAr+yMN8NribYqZtxxtqt6EQEcI+QwVlCE0mpc9LMuiHtiGO3sk6gyFKV0jtsItwU8tRkqTSYMVx&#10;ocSG3krKf7a/RsHX8zptF6vPZb9fpcf8fXM8nDun1MN9v5iACNSHW/i/vdQKXk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7cD3exwAAANwAAAAPAAAAAAAA&#10;AAAAAAAAAKECAABkcnMvZG93bnJldi54bWxQSwUGAAAAAAQABAD5AAAAlQMAAAAA&#10;"/>
                <v:line id="Line 650" o:spid="_x0000_s1034" style="position:absolute;flip:x y;visibility:visible;mso-wrap-style:square" from="4219,9487" to="6109,94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YaUMYAAADcAAAADwAAAGRycy9kb3ducmV2LnhtbESPzWrDMBCE74G+g9hCL6GR4xQ3uFGM&#10;CTTk5JKf0utibWxTa2UsJXb69FWhkOMwM98wq2w0rbhS7xrLCuazCARxaXXDlYLT8f15CcJ5ZI2t&#10;ZVJwIwfZ+mGywlTbgfd0PfhKBAi7FBXU3neplK6syaCb2Y44eGfbG/RB9pXUPQ4BbloZR1EiDTYc&#10;FmrsaFNT+X24GAXIxc9iOczpRW7py8XFxzT/PCv19DjmbyA8jf4e/m/vtILXOIG/M+EIyP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j2GlDGAAAA3AAAAA8AAAAAAAAA&#10;AAAAAAAAoQIAAGRycy9kb3ducmV2LnhtbFBLBQYAAAAABAAEAPkAAACUAwAAAAA=&#10;"/>
                <v:line id="Line 651" o:spid="_x0000_s1035" style="position:absolute;flip:y;visibility:visible;mso-wrap-style:square" from="4219,8727" to="4219,90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qHTcYAAADcAAAADwAAAGRycy9kb3ducmV2LnhtbESPQWsCMRSE74X+h/AKvUjNVkTtahQp&#10;FDx4qZaV3p6b182ym5dtEnX9940g9DjMzDfMYtXbVpzJh9qxgtdhBoK4dLrmSsHX/uNlBiJEZI2t&#10;Y1JwpQCr5ePDAnPtLvxJ512sRIJwyFGBibHLpQylIYth6Dri5P04bzEm6SupPV4S3LZylGUTabHm&#10;tGCwo3dDZbM7WQVyth38+vVx3BTN4fBmirLovrdKPT/16zmISH38D9/bG61gOpr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3Kh03GAAAA3AAAAA8AAAAAAAAA&#10;AAAAAAAAoQIAAGRycy9kb3ducmV2LnhtbFBLBQYAAAAABAAEAPkAAACUAwAAAAA=&#10;"/>
                <v:line id="Line 652" o:spid="_x0000_s1036" style="position:absolute;flip:y;visibility:visible;mso-wrap-style:square" from="4744,8863" to="4744,90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UTP8QAAADcAAAADwAAAGRycy9kb3ducmV2LnhtbERPy2oCMRTdC/2HcAvdFM1UStWpUUQQ&#10;unDjgxF318ntZJjJzTRJdfr3zUJweTjv+bK3rbiSD7VjBW+jDARx6XTNlYLjYTOcgggRWWPrmBT8&#10;UYDl4mkwx1y7G+/ouo+VSCEcclRgYuxyKUNpyGIYuY44cd/OW4wJ+kpqj7cUbls5zrIPabHm1GCw&#10;o7Whstn/WgVyun398avLe1M0p9PMFGXRnbdKvTz3q08Qkfr4EN/dX1rBZJzWpj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VRM/xAAAANwAAAAPAAAAAAAAAAAA&#10;AAAAAKECAABkcnMvZG93bnJldi54bWxQSwUGAAAAAAQABAD5AAAAkgMAAAAA&#10;"/>
                <v:shape id="Text Box 653" o:spid="_x0000_s1037" type="#_x0000_t202" style="position:absolute;left:1279;top:8571;width:1260;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updcUA&#10;AADcAAAADwAAAGRycy9kb3ducmV2LnhtbESPwWrDMBBE74H+g9hCb4ncGJLWsRxMScH0Epz0AxZr&#10;a5lYK2MpjpuvrwqFHoeZecPk+9n2YqLRd44VPK8SEMSN0x23Cj7P78sXED4ga+wdk4Jv8rAvHhY5&#10;ZtrduKbpFFoRIewzVGBCGDIpfWPIol+5gTh6X260GKIcW6lHvEW47eU6STbSYsdxweBAb4aay+lq&#10;FdRbLs1hqqv7Jr336bHE6ph+KPX0OJc7EIHm8B/+a1dawXb9Cr9n4hGQ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66l1xQAAANwAAAAPAAAAAAAAAAAAAAAAAJgCAABkcnMv&#10;ZG93bnJldi54bWxQSwUGAAAAAAQABAD1AAAAigMAAAAA&#10;">
                  <v:textbox inset="1mm,2mm,0,0">
                    <w:txbxContent>
                      <w:p w:rsidR="00B4793B" w:rsidRPr="0014626D" w:rsidRDefault="00B4793B" w:rsidP="00AF091F">
                        <w:r>
                          <w:rPr>
                            <w:rFonts w:hint="eastAsia"/>
                          </w:rPr>
                          <w:t>Suction Hose</w:t>
                        </w:r>
                      </w:p>
                    </w:txbxContent>
                  </v:textbox>
                </v:shape>
                <v:line id="Line 654" o:spid="_x0000_s1038" style="position:absolute;flip:x;visibility:visible;mso-wrap-style:square" from="2539,9487" to="4114,94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J5MQAAADcAAAADwAAAGRycy9kb3ducmV2LnhtbERPz2vCMBS+C/4P4Qm7yEx1Y3OdUUQQ&#10;PHjRjcpub81bU9q81CTT7r83h4HHj+/3YtXbVlzIh9qxgukkA0FcOl1zpeDzY/s4BxEissbWMSn4&#10;owCr5XCwwFy7Kx/ocoyVSCEcclRgYuxyKUNpyGKYuI44cT/OW4wJ+kpqj9cUbls5y7IXabHm1GCw&#10;o42hsjn+WgVyvh+f/fr7uSma0+nNFGXRfe2Vehj163cQkfp4F/+7d1rB61Oan86kIyC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onkxAAAANwAAAAPAAAAAAAAAAAA&#10;AAAAAKECAABkcnMvZG93bnJldi54bWxQSwUGAAAAAAQABAD5AAAAkgMAAAAA&#10;"/>
              </v:group>
            </w:pict>
          </mc:Fallback>
        </mc:AlternateContent>
      </w:r>
    </w:p>
    <w:p w:rsidR="00AF091F" w:rsidRDefault="00AF091F" w:rsidP="00AF091F"/>
    <w:p w:rsidR="00AF091F" w:rsidRDefault="00947398" w:rsidP="00AF091F">
      <w:r>
        <w:rPr>
          <w:rFonts w:hint="eastAsia"/>
          <w:noProof/>
        </w:rPr>
        <mc:AlternateContent>
          <mc:Choice Requires="wpg">
            <w:drawing>
              <wp:anchor distT="0" distB="0" distL="114300" distR="114300" simplePos="0" relativeHeight="251665408" behindDoc="0" locked="0" layoutInCell="1" allowOverlap="1">
                <wp:simplePos x="0" y="0"/>
                <wp:positionH relativeFrom="column">
                  <wp:posOffset>2333625</wp:posOffset>
                </wp:positionH>
                <wp:positionV relativeFrom="paragraph">
                  <wp:posOffset>-5080</wp:posOffset>
                </wp:positionV>
                <wp:extent cx="2867025" cy="1591945"/>
                <wp:effectExtent l="0" t="0" r="0" b="0"/>
                <wp:wrapNone/>
                <wp:docPr id="711" name="Group 6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67025" cy="1591945"/>
                          <a:chOff x="4639" y="8852"/>
                          <a:chExt cx="4515" cy="2507"/>
                        </a:xfrm>
                      </wpg:grpSpPr>
                      <wps:wsp>
                        <wps:cNvPr id="712" name="Line 661"/>
                        <wps:cNvCnPr>
                          <a:cxnSpLocks noChangeShapeType="1"/>
                        </wps:cNvCnPr>
                        <wps:spPr bwMode="auto">
                          <a:xfrm flipV="1">
                            <a:off x="4639" y="9643"/>
                            <a:ext cx="7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4" name="Line 662"/>
                        <wps:cNvCnPr>
                          <a:cxnSpLocks noChangeShapeType="1"/>
                        </wps:cNvCnPr>
                        <wps:spPr bwMode="auto">
                          <a:xfrm flipV="1">
                            <a:off x="6109" y="9487"/>
                            <a:ext cx="0" cy="4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5" name="Line 663"/>
                        <wps:cNvCnPr>
                          <a:cxnSpLocks noChangeShapeType="1"/>
                        </wps:cNvCnPr>
                        <wps:spPr bwMode="auto">
                          <a:xfrm>
                            <a:off x="5374" y="9654"/>
                            <a:ext cx="0" cy="9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6" name="Line 664"/>
                        <wps:cNvCnPr>
                          <a:cxnSpLocks noChangeShapeType="1"/>
                        </wps:cNvCnPr>
                        <wps:spPr bwMode="auto">
                          <a:xfrm flipV="1">
                            <a:off x="7369" y="10100"/>
                            <a:ext cx="0" cy="4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7" name="Line 665"/>
                        <wps:cNvCnPr>
                          <a:cxnSpLocks noChangeShapeType="1"/>
                        </wps:cNvCnPr>
                        <wps:spPr bwMode="auto">
                          <a:xfrm flipV="1">
                            <a:off x="6109" y="10579"/>
                            <a:ext cx="0" cy="4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8" name="Line 666"/>
                        <wps:cNvCnPr>
                          <a:cxnSpLocks noChangeShapeType="1"/>
                        </wps:cNvCnPr>
                        <wps:spPr bwMode="auto">
                          <a:xfrm flipV="1">
                            <a:off x="7054" y="8852"/>
                            <a:ext cx="0" cy="19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9" name="Line 667"/>
                        <wps:cNvCnPr>
                          <a:cxnSpLocks noChangeShapeType="1"/>
                        </wps:cNvCnPr>
                        <wps:spPr bwMode="auto">
                          <a:xfrm>
                            <a:off x="4744" y="8852"/>
                            <a:ext cx="44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0" name="Line 668"/>
                        <wps:cNvCnPr>
                          <a:cxnSpLocks noChangeShapeType="1"/>
                        </wps:cNvCnPr>
                        <wps:spPr bwMode="auto">
                          <a:xfrm>
                            <a:off x="6844" y="9723"/>
                            <a:ext cx="23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1" name="Line 669"/>
                        <wps:cNvCnPr>
                          <a:cxnSpLocks noChangeShapeType="1"/>
                        </wps:cNvCnPr>
                        <wps:spPr bwMode="auto">
                          <a:xfrm>
                            <a:off x="5374" y="10579"/>
                            <a:ext cx="36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2" name="Line 670"/>
                        <wps:cNvCnPr>
                          <a:cxnSpLocks noChangeShapeType="1"/>
                        </wps:cNvCnPr>
                        <wps:spPr bwMode="auto">
                          <a:xfrm>
                            <a:off x="6634" y="10100"/>
                            <a:ext cx="7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3" name="Line 671"/>
                        <wps:cNvCnPr>
                          <a:cxnSpLocks noChangeShapeType="1"/>
                        </wps:cNvCnPr>
                        <wps:spPr bwMode="auto">
                          <a:xfrm>
                            <a:off x="6949" y="11359"/>
                            <a:ext cx="2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5B1B0BA" id="Group 660" o:spid="_x0000_s1026" style="position:absolute;left:0;text-align:left;margin-left:183.75pt;margin-top:-.4pt;width:225.75pt;height:125.35pt;z-index:251665408" coordorigin="4639,8852" coordsize="4515,25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">
                <v:line id="Line 661" o:spid="_x0000_s1027" style="position:absolute;flip:y;visibility:visible;mso-wrap-style:square" from="4639,9643" to="5374,96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9HuaMYAAADcAAAADwAAAGRycy9kb3ducmV2LnhtbESPQWsCMRSE7wX/Q3hCL0WzSqm6GkUK&#10;hR68VGXF23Pz3Cy7edkmqW7/fVMo9DjMzDfMatPbVtzIh9qxgsk4A0FcOl1zpeB4eBvNQYSIrLF1&#10;TAq+KcBmPXhYYa7dnT/oto+VSBAOOSowMXa5lKE0ZDGMXUecvKvzFmOSvpLa4z3BbSunWfYiLdac&#10;Fgx29GqobPZfVoGc754+/fby3BTN6bQwRVl0551Sj8N+uwQRqY//4b/2u1Ywm0zh90w6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PR7mjGAAAA3AAAAA8AAAAAAAAA&#10;AAAAAAAAoQIAAGRycy9kb3ducmV2LnhtbFBLBQYAAAAABAAEAPkAAACUAwAAAAA=&#10;"/>
                <v:line id="Line 662" o:spid="_x0000_s1028" style="position:absolute;flip:y;visibility:visible;mso-wrap-style:square" from="6109,9487" to="6109,9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TTh8YAAADcAAAADwAAAGRycy9kb3ducmV2LnhtbESPQWsCMRSE74X+h/AKXqRmLdLq1ihS&#10;KHjwopaV3p6b182ym5dtEnX996Yg9DjMzDfMfNnbVpzJh9qxgvEoA0FcOl1zpeBr//k8BREissbW&#10;MSm4UoDl4vFhjrl2F97SeRcrkSAcclRgYuxyKUNpyGIYuY44eT/OW4xJ+kpqj5cEt618ybJXabHm&#10;tGCwow9DZbM7WQVyuhn++tVx0hTN4TAzRVl03xulBk/96h1EpD7+h+/ttVbwNp7A35l0BOTi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N004fGAAAA3AAAAA8AAAAAAAAA&#10;AAAAAAAAoQIAAGRycy9kb3ducmV2LnhtbFBLBQYAAAAABAAEAPkAAACUAwAAAAA=&#10;"/>
                <v:line id="Line 663" o:spid="_x0000_s1029" style="position:absolute;visibility:visible;mso-wrap-style:square" from="5374,9654" to="5374,105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z3Y8cAAADcAAAADwAAAGRycy9kb3ducmV2LnhtbESPQWvCQBSE74X+h+UVeqsbLaYluopY&#10;CtpDUVtoj8/sM4lm34bdNUn/vSsUPA4z8w0znfemFi05X1lWMBwkIIhzqysuFHx/vT+9gvABWWNt&#10;mRT8kYf57P5uipm2HW+p3YVCRAj7DBWUITSZlD4vyaAf2IY4egfrDIYoXSG1wy7CTS1HSZJKgxXH&#10;hRIbWpaUn3Zno+DzeZO2i/XHqv9Zp/v8bbv/PXZOqceHfjEBEagPt/B/e6UVvAz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HPdjxwAAANwAAAAPAAAAAAAA&#10;AAAAAAAAAKECAABkcnMvZG93bnJldi54bWxQSwUGAAAAAAQABAD5AAAAlQMAAAAA&#10;"/>
                <v:line id="Line 664" o:spid="_x0000_s1030" style="position:absolute;flip:y;visibility:visible;mso-wrap-style:square" from="7369,10100" to="7369,10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roa8YAAADcAAAADwAAAGRycy9kb3ducmV2LnhtbESPQWsCMRSE74X+h/AKXopmlWJ1axQp&#10;CD14UcuKt+fmdbPs5mWbRN3++0Yo9DjMzDfMYtXbVlzJh9qxgvEoA0FcOl1zpeDzsBnOQISIrLF1&#10;TAp+KMBq+fiwwFy7G+/ouo+VSBAOOSowMXa5lKE0ZDGMXEecvC/nLcYkfSW1x1uC21ZOsmwqLdac&#10;Fgx29G6obPYXq0DOts/ffn1+aYrmeJyboiy601apwVO/fgMRqY//4b/2h1bwOp7C/Uw6An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zq6GvGAAAA3AAAAA8AAAAAAAAA&#10;AAAAAAAAoQIAAGRycy9kb3ducmV2LnhtbFBLBQYAAAAABAAEAPkAAACUAwAAAAA=&#10;"/>
                <v:line id="Line 665" o:spid="_x0000_s1031" style="position:absolute;flip:y;visibility:visible;mso-wrap-style:square" from="6109,10579" to="6109,11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6ZN8MYAAADcAAAADwAAAGRycy9kb3ducmV2LnhtbESPQWsCMRSE70L/Q3iFXopmLaXa1Sgi&#10;CB68VGWlt+fmdbPs5mWbRN3++6ZQ8DjMzDfMfNnbVlzJh9qxgvEoA0FcOl1zpeB42AynIEJE1tg6&#10;JgU/FGC5eBjMMdfuxh903cdKJAiHHBWYGLtcylAashhGriNO3pfzFmOSvpLa4y3BbStfsuxNWqw5&#10;LRjsaG2obPYXq0BOd8/ffnV+bYrmdHo3RVl0nzulnh771QxEpD7ew//trVYwGU/g70w6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OmTfDGAAAA3AAAAA8AAAAAAAAA&#10;AAAAAAAAoQIAAGRycy9kb3ducmV2LnhtbFBLBQYAAAAABAAEAPkAAACUAwAAAAA=&#10;"/>
                <v:line id="Line 666" o:spid="_x0000_s1032" style="position:absolute;flip:y;visibility:visible;mso-wrap-style:square" from="7054,8852" to="7054,9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nZgsQAAADcAAAADwAAAGRycy9kb3ducmV2LnhtbERPy2oCMRTdC/2HcAvdFM1YStWpUaRQ&#10;6MKND0bcXSe3k2EmN9Mk1fHvzUJweTjv+bK3rTiTD7VjBeNRBoK4dLrmSsF+9z2cgggRWWPrmBRc&#10;KcBy8TSYY67dhTd03sZKpBAOOSowMXa5lKE0ZDGMXEecuF/nLcYEfSW1x0sKt618y7IPabHm1GCw&#10;oy9DZbP9twrkdP3651en96ZoDoeZKcqiO66VennuV58gIvXxIb67f7SCyTitTWfSEZ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OdmCxAAAANwAAAAPAAAAAAAAAAAA&#10;AAAAAKECAABkcnMvZG93bnJldi54bWxQSwUGAAAAAAQABAD5AAAAkgMAAAAA&#10;"/>
                <v:line id="Line 667" o:spid="_x0000_s1033" style="position:absolute;visibility:visible;mso-wrap-style:square" from="4744,8852" to="9154,88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H9ZscAAADcAAAADwAAAGRycy9kb3ducmV2LnhtbESPQWvCQBSE70L/w/IKvenGFtIaXUVa&#10;CtpDUSvo8Zl9JtHs27C7TdJ/3y0UPA4z8w0zW/SmFi05X1lWMB4lIIhzqysuFOy/3ocvIHxA1lhb&#10;JgU/5GExvxvMMNO24y21u1CICGGfoYIyhCaT0uclGfQj2xBH72ydwRClK6R22EW4qeVjkqTSYMVx&#10;ocSGXkvKr7tvo+DzaZO2y/XHqj+s01P+tj0dL51T6uG+X05BBOrDLfzfXmkFz+MJ/J2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0Uf1mxwAAANwAAAAPAAAAAAAA&#10;AAAAAAAAAKECAABkcnMvZG93bnJldi54bWxQSwUGAAAAAAQABAD5AAAAlQMAAAAA&#10;"/>
                <v:line id="Line 668" o:spid="_x0000_s1034" style="position:absolute;visibility:visible;mso-wrap-style:square" from="6844,9723" to="9154,97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eeRsQAAADcAAAADwAAAGRycy9kb3ducmV2LnhtbERPy2rCQBTdF/yH4Qru6kSFtERHEUtB&#10;uyj1Abq8Zq5JNHMnzEyT9O87i0KXh/NerHpTi5acrywrmIwTEMS51RUXCk7H9+dXED4ga6wtk4If&#10;8rBaDp4WmGnb8Z7aQyhEDGGfoYIyhCaT0uclGfRj2xBH7madwRChK6R22MVwU8tpkqTSYMWxocSG&#10;NiXlj8O3UfA5+0rb9e5j25936TV/218v984pNRr26zmIQH34F/+5t1rByzTOj2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B55GxAAAANwAAAAPAAAAAAAAAAAA&#10;AAAAAKECAABkcnMvZG93bnJldi54bWxQSwUGAAAAAAQABAD5AAAAkgMAAAAA&#10;"/>
                <v:line id="Line 669" o:spid="_x0000_s1035" style="position:absolute;visibility:visible;mso-wrap-style:square" from="5374,10579" to="9049,10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73cYAAADcAAAADwAAAGRycy9kb3ducmV2LnhtbESPQWvCQBSE70L/w/IK3nSjQiqpq0hL&#10;QXsoVQvt8Zl9JrHZt2F3m6T/3hUEj8PMfMMsVr2pRUvOV5YVTMYJCOLc6ooLBV+Ht9EchA/IGmvL&#10;pOCfPKyWD4MFZtp2vKN2HwoRIewzVFCG0GRS+rwkg35sG+LonawzGKJ0hdQOuwg3tZwmSSoNVhwX&#10;SmzopaT8d/9nFHzMPtN2vX3f9N/b9Ji/7o4/584pNXzs188gAvXhHr61N1rB03QC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LO93GAAAA3AAAAA8AAAAAAAAA&#10;AAAAAAAAoQIAAGRycy9kb3ducmV2LnhtbFBLBQYAAAAABAAEAPkAAACUAwAAAAA=&#10;"/>
                <v:line id="Line 670" o:spid="_x0000_s1036" style="position:absolute;visibility:visible;mso-wrap-style:square" from="6634,10100" to="7369,10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JmlqscAAADcAAAADwAAAGRycy9kb3ducmV2LnhtbESPQWvCQBSE7wX/w/KE3urGFFJJXUUs&#10;Be2hVFvQ4zP7mkSzb8PuNkn/fbcgeBxm5htmvhxMIzpyvrasYDpJQBAXVtdcKvj6fH2YgfABWWNj&#10;mRT8koflYnQ3x1zbnnfU7UMpIoR9jgqqENpcSl9UZNBPbEscvW/rDIYoXSm1wz7CTSPTJMmkwZrj&#10;QoUtrSsqLvsfo+D98SPrVtu3zXDYZqfiZXc6nnun1P14WD2DCDSEW/ja3mgFT2kK/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0maWqxwAAANwAAAAPAAAAAAAA&#10;AAAAAAAAAKECAABkcnMvZG93bnJldi54bWxQSwUGAAAAAAQABAD5AAAAlQMAAAAA&#10;"/>
                <v:line id="Line 671" o:spid="_x0000_s1037" style="position:absolute;visibility:visible;mso-wrap-style:square" from="6949,11359" to="9049,113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UAMcYAAADcAAAADwAAAGRycy9kb3ducmV2LnhtbESPQWvCQBSE70L/w/IKvemmCqmkriIt&#10;BfUgVQvt8Zl9JrHZt2F3TeK/7xYEj8PMfMPMFr2pRUvOV5YVPI8SEMS51RUXCr4OH8MpCB+QNdaW&#10;ScGVPCzmD4MZZtp2vKN2HwoRIewzVFCG0GRS+rwkg35kG+LonawzGKJ0hdQOuwg3tRwnSSoNVhwX&#10;SmzoraT8d38xCraTz7Rdrjer/nudHvP33fHn3Dmlnh775SuIQH24h2/tlVbwMp7A/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vVADHGAAAA3AAAAA8AAAAAAAAA&#10;AAAAAAAAoQIAAGRycy9kb3ducmV2LnhtbFBLBQYAAAAABAAEAPkAAACUAwAAAAA=&#10;"/>
              </v:group>
            </w:pict>
          </mc:Fallback>
        </mc:AlternateContent>
      </w:r>
      <w:r w:rsidR="00864B65">
        <w:rPr>
          <w:noProof/>
        </w:rPr>
        <w:pict>
          <v:group id="_x0000_s1658" style="position:absolute;left:0;text-align:left;margin-left:126pt;margin-top:9.7pt;width:192.7pt;height:124.85pt;z-index:-251655168;mso-position-horizontal-relative:text;mso-position-vertical-relative:text" coordorigin="3484,9054" coordsize="3854,2497">
            <v:shape id="_x0000_s1659" type="#_x0000_t75" style="position:absolute;left:3484;top:9054;width:1857;height:2497">
              <v:imagedata r:id="rId22" o:title="" grayscale="t"/>
            </v:shape>
            <v:group id="_x0000_s1660" style="position:absolute;left:5689;top:9054;width:1649;height:1502" coordorigin="5689,9054" coordsize="1649,1502">
              <v:shape id="_x0000_s1661" type="#_x0000_t75" style="position:absolute;left:5689;top:9054;width:1649;height:1502">
                <v:imagedata r:id="rId23" o:title="" grayscale="t"/>
              </v:shape>
              <v:shapetype id="_x0000_t202" coordsize="21600,21600" o:spt="202" path="m,l,21600r21600,l21600,xe">
                <v:stroke joinstyle="miter"/>
                <v:path gradientshapeok="t" o:connecttype="rect"/>
              </v:shapetype>
              <v:shape id="_x0000_s1662" type="#_x0000_t202" style="position:absolute;left:6004;top:10181;width:282;height:211" wrapcoords="0 0 21600 0 21600 21600 0 21600 0 0" filled="f" stroked="f">
                <v:textbox style="mso-next-textbox:#_x0000_s1662" inset="0,0,0,0">
                  <w:txbxContent>
                    <w:p w:rsidR="00B4793B" w:rsidRPr="00237E34" w:rsidRDefault="00B4793B" w:rsidP="00AF091F">
                      <w:pPr>
                        <w:rPr>
                          <w:color w:val="FFFFFF"/>
                          <w:sz w:val="18"/>
                          <w:szCs w:val="18"/>
                        </w:rPr>
                      </w:pPr>
                      <w:r w:rsidRPr="00237E34">
                        <w:rPr>
                          <w:rFonts w:hint="eastAsia"/>
                          <w:color w:val="FFFFFF"/>
                          <w:sz w:val="18"/>
                          <w:szCs w:val="18"/>
                        </w:rPr>
                        <w:t>IN</w:t>
                      </w:r>
                    </w:p>
                  </w:txbxContent>
                </v:textbox>
              </v:shape>
              <v:shape id="_x0000_s1663" type="#_x0000_t202" style="position:absolute;left:6424;top:10194;width:420;height:156" wrapcoords="0 0 21600 0 21600 21600 0 21600 0 0" filled="f" stroked="f">
                <v:textbox style="mso-next-textbox:#_x0000_s1663" inset="0,0,0,0">
                  <w:txbxContent>
                    <w:p w:rsidR="00B4793B" w:rsidRPr="00237E34" w:rsidRDefault="00B4793B" w:rsidP="00AF091F">
                      <w:pPr>
                        <w:rPr>
                          <w:color w:val="FFFFFF"/>
                          <w:sz w:val="18"/>
                          <w:szCs w:val="18"/>
                        </w:rPr>
                      </w:pPr>
                      <w:r>
                        <w:rPr>
                          <w:rFonts w:hint="eastAsia"/>
                          <w:color w:val="FFFFFF"/>
                          <w:sz w:val="18"/>
                          <w:szCs w:val="18"/>
                        </w:rPr>
                        <w:t>OUT</w:t>
                      </w:r>
                    </w:p>
                  </w:txbxContent>
                </v:textbox>
              </v:shape>
            </v:group>
          </v:group>
          <o:OLEObject Type="Embed" ProgID="Photoshop.Image.6" ShapeID="_x0000_s1659" DrawAspect="Content" ObjectID="_1543916881" r:id="rId24">
            <o:FieldCodes>\s</o:FieldCodes>
          </o:OLEObject>
          <o:OLEObject Type="Embed" ProgID="Photoshop.Image.6" ShapeID="_x0000_s1661" DrawAspect="Content" ObjectID="_1543916882" r:id="rId25">
            <o:FieldCodes>\s</o:FieldCodes>
          </o:OLEObject>
        </w:pict>
      </w:r>
    </w:p>
    <w:p w:rsidR="00AF091F" w:rsidRDefault="00947398" w:rsidP="00AF091F">
      <w:r>
        <w:rPr>
          <w:rFonts w:hint="eastAsia"/>
          <w:noProof/>
        </w:rPr>
        <mc:AlternateContent>
          <mc:Choice Requires="wps">
            <w:drawing>
              <wp:anchor distT="0" distB="0" distL="114300" distR="114300" simplePos="0" relativeHeight="251660288" behindDoc="0" locked="0" layoutInCell="1" allowOverlap="1">
                <wp:simplePos x="0" y="0"/>
                <wp:positionH relativeFrom="column">
                  <wp:posOffset>200025</wp:posOffset>
                </wp:positionH>
                <wp:positionV relativeFrom="paragraph">
                  <wp:posOffset>46990</wp:posOffset>
                </wp:positionV>
                <wp:extent cx="800100" cy="437515"/>
                <wp:effectExtent l="0" t="0" r="0" b="0"/>
                <wp:wrapNone/>
                <wp:docPr id="710" name="Text Box 6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37515"/>
                        </a:xfrm>
                        <a:prstGeom prst="rect">
                          <a:avLst/>
                        </a:prstGeom>
                        <a:solidFill>
                          <a:srgbClr val="FFFFFF"/>
                        </a:solidFill>
                        <a:ln w="9525">
                          <a:solidFill>
                            <a:srgbClr val="000000"/>
                          </a:solidFill>
                          <a:miter lim="800000"/>
                          <a:headEnd/>
                          <a:tailEnd/>
                        </a:ln>
                      </wps:spPr>
                      <wps:txbx>
                        <w:txbxContent>
                          <w:p w:rsidR="00B4793B" w:rsidRDefault="00B4793B" w:rsidP="00AF091F">
                            <w:r>
                              <w:rPr>
                                <w:rFonts w:hint="eastAsia"/>
                              </w:rPr>
                              <w:t>Patient Joint,</w:t>
                            </w:r>
                          </w:p>
                          <w:p w:rsidR="00B4793B" w:rsidRPr="0014626D" w:rsidRDefault="00B4793B" w:rsidP="00AF091F">
                            <w:proofErr w:type="gramStart"/>
                            <w:r>
                              <w:rPr>
                                <w:rFonts w:hint="eastAsia"/>
                              </w:rPr>
                              <w:t>marked</w:t>
                            </w:r>
                            <w:proofErr w:type="gramEnd"/>
                            <w:r>
                              <w:rPr>
                                <w:rFonts w:hint="eastAsia"/>
                              </w:rPr>
                              <w:t xml:space="preserve"> </w:t>
                            </w:r>
                            <w:r>
                              <w:t>‘</w:t>
                            </w:r>
                            <w:r>
                              <w:rPr>
                                <w:rFonts w:hint="eastAsia"/>
                              </w:rPr>
                              <w:t>IN</w:t>
                            </w:r>
                            <w:r>
                              <w:t>’</w:t>
                            </w:r>
                          </w:p>
                        </w:txbxContent>
                      </wps:txbx>
                      <wps:bodyPr rot="0" vert="horz" wrap="square" lIns="36000" tIns="7200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633" o:spid="_x0000_s1039" type="#_x0000_t202" style="position:absolute;left:0;text-align:left;margin-left:15.75pt;margin-top:3.7pt;width:63pt;height:34.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">
                <v:textbox inset="1mm,2mm,0,0">
                  <w:txbxContent>
                    <w:p w:rsidR="00B4793B" w:rsidRDefault="00B4793B" w:rsidP="00AF091F">
                      <w:r>
                        <w:rPr>
                          <w:rFonts w:hint="eastAsia"/>
                        </w:rPr>
                        <w:t>Patient Joint,</w:t>
                      </w:r>
                    </w:p>
                    <w:p w:rsidR="00B4793B" w:rsidRPr="0014626D" w:rsidRDefault="00B4793B" w:rsidP="00AF091F">
                      <w:proofErr w:type="gramStart"/>
                      <w:r>
                        <w:rPr>
                          <w:rFonts w:hint="eastAsia"/>
                        </w:rPr>
                        <w:t>marked</w:t>
                      </w:r>
                      <w:proofErr w:type="gramEnd"/>
                      <w:r>
                        <w:rPr>
                          <w:rFonts w:hint="eastAsia"/>
                        </w:rPr>
                        <w:t xml:space="preserve"> </w:t>
                      </w:r>
                      <w:r>
                        <w:t>‘</w:t>
                      </w:r>
                      <w:r>
                        <w:rPr>
                          <w:rFonts w:hint="eastAsia"/>
                        </w:rPr>
                        <w:t>IN</w:t>
                      </w:r>
                      <w:r>
                        <w:t>’</w:t>
                      </w:r>
                    </w:p>
                  </w:txbxContent>
                </v:textbox>
              </v:shape>
            </w:pict>
          </mc:Fallback>
        </mc:AlternateContent>
      </w:r>
    </w:p>
    <w:p w:rsidR="00AF091F" w:rsidRDefault="00AF091F" w:rsidP="00AF091F"/>
    <w:p w:rsidR="00AF091F" w:rsidRDefault="00AF091F" w:rsidP="00AF091F"/>
    <w:p w:rsidR="00AF091F" w:rsidRDefault="00947398" w:rsidP="00AF091F">
      <w:r>
        <w:rPr>
          <w:rFonts w:hint="eastAsia"/>
          <w:noProof/>
        </w:rPr>
        <mc:AlternateContent>
          <mc:Choice Requires="wpg">
            <w:drawing>
              <wp:anchor distT="0" distB="0" distL="114300" distR="114300" simplePos="0" relativeHeight="251662336" behindDoc="0" locked="0" layoutInCell="1" allowOverlap="1">
                <wp:simplePos x="0" y="0"/>
                <wp:positionH relativeFrom="column">
                  <wp:posOffset>200025</wp:posOffset>
                </wp:positionH>
                <wp:positionV relativeFrom="paragraph">
                  <wp:posOffset>89535</wp:posOffset>
                </wp:positionV>
                <wp:extent cx="4267200" cy="1911350"/>
                <wp:effectExtent l="0" t="0" r="0" b="0"/>
                <wp:wrapNone/>
                <wp:docPr id="28" name="Group 6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67200" cy="1911350"/>
                          <a:chOff x="1279" y="12717"/>
                          <a:chExt cx="6720" cy="3010"/>
                        </a:xfrm>
                      </wpg:grpSpPr>
                      <wps:wsp>
                        <wps:cNvPr id="29" name="Text Box 612"/>
                        <wps:cNvSpPr txBox="1">
                          <a:spLocks noChangeArrowheads="1"/>
                        </wps:cNvSpPr>
                        <wps:spPr bwMode="auto">
                          <a:xfrm>
                            <a:off x="4009" y="15259"/>
                            <a:ext cx="3990" cy="4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793B" w:rsidRDefault="00B4793B">
                              <w:r>
                                <w:rPr>
                                  <w:rFonts w:hint="eastAsia"/>
                                </w:rPr>
                                <w:t>Fig.2 Construction of the storage bottle</w:t>
                              </w:r>
                            </w:p>
                          </w:txbxContent>
                        </wps:txbx>
                        <wps:bodyPr rot="0" vert="horz" wrap="square" lIns="91440" tIns="45720" rIns="91440" bIns="45720" anchor="t" anchorCtr="0" upright="1">
                          <a:noAutofit/>
                        </wps:bodyPr>
                      </wps:wsp>
                      <wpg:grpSp>
                        <wpg:cNvPr id="30" name="Group 640"/>
                        <wpg:cNvGrpSpPr>
                          <a:grpSpLocks/>
                        </wpg:cNvGrpSpPr>
                        <wpg:grpSpPr bwMode="auto">
                          <a:xfrm>
                            <a:off x="1279" y="12717"/>
                            <a:ext cx="4725" cy="2184"/>
                            <a:chOff x="1279" y="9966"/>
                            <a:chExt cx="4725" cy="2184"/>
                          </a:xfrm>
                        </wpg:grpSpPr>
                        <wps:wsp>
                          <wps:cNvPr id="31" name="Line 641"/>
                          <wps:cNvCnPr>
                            <a:cxnSpLocks noChangeShapeType="1"/>
                          </wps:cNvCnPr>
                          <wps:spPr bwMode="auto">
                            <a:xfrm>
                              <a:off x="2434" y="10213"/>
                              <a:ext cx="17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4" name="Line 642"/>
                          <wps:cNvCnPr>
                            <a:cxnSpLocks noChangeShapeType="1"/>
                          </wps:cNvCnPr>
                          <wps:spPr bwMode="auto">
                            <a:xfrm>
                              <a:off x="4639" y="10846"/>
                              <a:ext cx="0" cy="8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5" name="Line 643"/>
                          <wps:cNvCnPr>
                            <a:cxnSpLocks noChangeShapeType="1"/>
                          </wps:cNvCnPr>
                          <wps:spPr bwMode="auto">
                            <a:xfrm flipH="1">
                              <a:off x="2329" y="11682"/>
                              <a:ext cx="36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6" name="Line 644"/>
                          <wps:cNvCnPr>
                            <a:cxnSpLocks noChangeShapeType="1"/>
                          </wps:cNvCnPr>
                          <wps:spPr bwMode="auto">
                            <a:xfrm flipH="1">
                              <a:off x="2749" y="10837"/>
                              <a:ext cx="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7" name="Text Box 645"/>
                          <wps:cNvSpPr txBox="1">
                            <a:spLocks noChangeArrowheads="1"/>
                          </wps:cNvSpPr>
                          <wps:spPr bwMode="auto">
                            <a:xfrm>
                              <a:off x="1279" y="11214"/>
                              <a:ext cx="1050" cy="936"/>
                            </a:xfrm>
                            <a:prstGeom prst="rect">
                              <a:avLst/>
                            </a:prstGeom>
                            <a:solidFill>
                              <a:srgbClr val="FFFFFF"/>
                            </a:solidFill>
                            <a:ln w="9525">
                              <a:solidFill>
                                <a:srgbClr val="000000"/>
                              </a:solidFill>
                              <a:miter lim="800000"/>
                              <a:headEnd/>
                              <a:tailEnd/>
                            </a:ln>
                          </wps:spPr>
                          <wps:txbx>
                            <w:txbxContent>
                              <w:p w:rsidR="00B4793B" w:rsidRPr="00DA15D5" w:rsidRDefault="00B4793B" w:rsidP="00AF091F">
                                <w:r>
                                  <w:rPr>
                                    <w:rFonts w:hint="eastAsia"/>
                                  </w:rPr>
                                  <w:t>O</w:t>
                                </w:r>
                                <w:r>
                                  <w:t xml:space="preserve">verflow </w:t>
                                </w:r>
                                <w:r>
                                  <w:rPr>
                                    <w:rFonts w:hint="eastAsia"/>
                                  </w:rPr>
                                  <w:t>P</w:t>
                                </w:r>
                                <w:r>
                                  <w:t xml:space="preserve">rotection </w:t>
                                </w:r>
                                <w:r>
                                  <w:rPr>
                                    <w:rFonts w:hint="eastAsia"/>
                                  </w:rPr>
                                  <w:t>D</w:t>
                                </w:r>
                                <w:r>
                                  <w:t>evice</w:t>
                                </w:r>
                              </w:p>
                            </w:txbxContent>
                          </wps:txbx>
                          <wps:bodyPr rot="0" vert="horz" wrap="square" lIns="36000" tIns="72000" rIns="0" bIns="0" anchor="t" anchorCtr="0" upright="1">
                            <a:noAutofit/>
                          </wps:bodyPr>
                        </wps:wsp>
                        <wps:wsp>
                          <wps:cNvPr id="708" name="Text Box 646"/>
                          <wps:cNvSpPr txBox="1">
                            <a:spLocks noChangeArrowheads="1"/>
                          </wps:cNvSpPr>
                          <wps:spPr bwMode="auto">
                            <a:xfrm>
                              <a:off x="1279" y="9966"/>
                              <a:ext cx="1155" cy="468"/>
                            </a:xfrm>
                            <a:prstGeom prst="rect">
                              <a:avLst/>
                            </a:prstGeom>
                            <a:solidFill>
                              <a:srgbClr val="FFFFFF"/>
                            </a:solidFill>
                            <a:ln w="9525">
                              <a:solidFill>
                                <a:srgbClr val="000000"/>
                              </a:solidFill>
                              <a:miter lim="800000"/>
                              <a:headEnd/>
                              <a:tailEnd/>
                            </a:ln>
                          </wps:spPr>
                          <wps:txbx>
                            <w:txbxContent>
                              <w:p w:rsidR="00B4793B" w:rsidRPr="0014626D" w:rsidRDefault="00B4793B" w:rsidP="00AF091F">
                                <w:r>
                                  <w:rPr>
                                    <w:rFonts w:hint="eastAsia"/>
                                  </w:rPr>
                                  <w:t>Bottle Lid</w:t>
                                </w:r>
                              </w:p>
                            </w:txbxContent>
                          </wps:txbx>
                          <wps:bodyPr rot="0" vert="horz" wrap="square" lIns="36000" tIns="72000" rIns="0" bIns="0" anchor="t" anchorCtr="0" upright="1">
                            <a:noAutofit/>
                          </wps:bodyPr>
                        </wps:wsp>
                        <wps:wsp>
                          <wps:cNvPr id="709" name="Text Box 647"/>
                          <wps:cNvSpPr txBox="1">
                            <a:spLocks noChangeArrowheads="1"/>
                          </wps:cNvSpPr>
                          <wps:spPr bwMode="auto">
                            <a:xfrm>
                              <a:off x="1279" y="10590"/>
                              <a:ext cx="1470" cy="468"/>
                            </a:xfrm>
                            <a:prstGeom prst="rect">
                              <a:avLst/>
                            </a:prstGeom>
                            <a:solidFill>
                              <a:srgbClr val="FFFFFF"/>
                            </a:solidFill>
                            <a:ln w="9525">
                              <a:solidFill>
                                <a:srgbClr val="000000"/>
                              </a:solidFill>
                              <a:miter lim="800000"/>
                              <a:headEnd/>
                              <a:tailEnd/>
                            </a:ln>
                          </wps:spPr>
                          <wps:txbx>
                            <w:txbxContent>
                              <w:p w:rsidR="00B4793B" w:rsidRPr="0014626D" w:rsidRDefault="00B4793B" w:rsidP="00AF091F">
                                <w:r>
                                  <w:rPr>
                                    <w:rFonts w:hint="eastAsia"/>
                                  </w:rPr>
                                  <w:t>Storage Bottle</w:t>
                                </w:r>
                              </w:p>
                            </w:txbxContent>
                          </wps:txbx>
                          <wps:bodyPr rot="0" vert="horz" wrap="square" lIns="36000" tIns="7200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72" o:spid="_x0000_s1040" style="position:absolute;left:0;text-align:left;margin-left:15.75pt;margin-top:7.05pt;width:336pt;height:150.5pt;z-index:251662336" coordorigin="1279,12717" coordsize="6720,3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">
                <v:shape id="Text Box 612" o:spid="_x0000_s1041" type="#_x0000_t202" style="position:absolute;left:4009;top:15259;width:3990;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rsidR="00B4793B" w:rsidRDefault="00B4793B">
                        <w:r>
                          <w:rPr>
                            <w:rFonts w:hint="eastAsia"/>
                          </w:rPr>
                          <w:t>Fig.2 Construction of the storage bottle</w:t>
                        </w:r>
                      </w:p>
                    </w:txbxContent>
                  </v:textbox>
                </v:shape>
                <v:group id="Group 640" o:spid="_x0000_s1042" style="position:absolute;left:1279;top:12717;width:4725;height:2184" coordorigin="1279,9966" coordsize="4725,21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line id="Line 641" o:spid="_x0000_s1043" style="position:absolute;visibility:visible;mso-wrap-style:square" from="2434,10213" to="4219,10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jyc8UAAADbAAAADwAAAGRycy9kb3ducmV2LnhtbESPT2vCQBTE7wW/w/IK3urGCkFSV5FK&#10;QXso/oP2+My+Jmmzb8PumsRv7wqCx2FmfsPMFr2pRUvOV5YVjEcJCOLc6ooLBcfDx8sUhA/IGmvL&#10;pOBCHhbzwdMMM2073lG7D4WIEPYZKihDaDIpfV6SQT+yDXH0fq0zGKJ0hdQOuwg3tXxNklQarDgu&#10;lNjQe0n5//5sFHxNtmm73Hyu++9NespXu9PPX+eUGj73yzcQgfrwCN/ba61gMob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jyc8UAAADbAAAADwAAAAAAAAAA&#10;AAAAAAChAgAAZHJzL2Rvd25yZXYueG1sUEsFBgAAAAAEAAQA+QAAAJMDAAAAAA==&#10;"/>
                  <v:line id="Line 642" o:spid="_x0000_s1044" style="position:absolute;visibility:visible;mso-wrap-style:square" from="4639,10846" to="4639,116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nEJccAAADcAAAADwAAAGRycy9kb3ducmV2LnhtbESPQWvCQBSE74L/YXlCb7ppK2lJXUVa&#10;CtqDqC20x2f2NYlm34bdNUn/vSsIPQ4z8w0zW/SmFi05X1lWcD9JQBDnVldcKPj6fB8/g/ABWWNt&#10;mRT8kYfFfDiYYaZtxztq96EQEcI+QwVlCE0mpc9LMugntiGO3q91BkOUrpDaYRfhppYPSZJKgxXH&#10;hRIbei0pP+3PRsHmcZu2y/XHqv9ep4f8bXf4OXZOqbtRv3wBEagP/+Fbe6UVPCV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ficQlxwAAANwAAAAPAAAAAAAA&#10;AAAAAAAAAKECAABkcnMvZG93bnJldi54bWxQSwUGAAAAAAQABAD5AAAAlQMAAAAA&#10;"/>
                  <v:line id="Line 643" o:spid="_x0000_s1045" style="position:absolute;flip:x;visibility:visible;mso-wrap-style:square" from="2329,11682" to="6004,116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eHgwccAAADcAAAADwAAAGRycy9kb3ducmV2LnhtbESPQWsCMRSE7wX/Q3hCL6JZS612NYoU&#10;Cj140ZYVb8/N62bZzcs2SXX77xuh0OMwM98wq01vW3EhH2rHCqaTDARx6XTNlYKP99fxAkSIyBpb&#10;x6TghwJs1oO7FebaXXlPl0OsRIJwyFGBibHLpQylIYth4jri5H06bzEm6SupPV4T3LbyIcuepMWa&#10;04LBjl4Mlc3h2yqQi93oy2/Pj03RHI/PpiiL7rRT6n7Yb5cgIvXxP/zXftMK5tkMbmfSEZDr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4eDBxwAAANwAAAAPAAAAAAAA&#10;AAAAAAAAAKECAABkcnMvZG93bnJldi54bWxQSwUGAAAAAAQABAD5AAAAlQMAAAAA&#10;"/>
                  <v:line id="Line 644" o:spid="_x0000_s1046" style="position:absolute;flip:x;visibility:visible;mso-wrap-style:square" from="2749,10837" to="3799,108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N+tsYAAADcAAAADwAAAGRycy9kb3ducmV2LnhtbESPQWsCMRSE74L/IbyCl1Kzili7NYoU&#10;BA9eqrLS2+vmdbPs5mWbRN3++6ZQ8DjMzDfMct3bVlzJh9qxgsk4A0FcOl1zpeB03D4tQISIrLF1&#10;TAp+KMB6NRwsMdfuxu90PcRKJAiHHBWYGLtcylAashjGriNO3pfzFmOSvpLa4y3BbSunWTaXFmtO&#10;CwY7ejNUNoeLVSAX+8dvv/mcNUVzPr+Yoiy6j71So4d+8woiUh/v4f/2Tit4zubwdyYdAbn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kzfrbGAAAA3AAAAA8AAAAAAAAA&#10;AAAAAAAAoQIAAGRycy9kb3ducmV2LnhtbFBLBQYAAAAABAAEAPkAAACUAwAAAAA=&#10;"/>
                  <v:shape id="Text Box 645" o:spid="_x0000_s1047" type="#_x0000_t202" style="position:absolute;left:1279;top:11214;width:1050;height:9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3E/MQA&#10;AADcAAAADwAAAGRycy9kb3ducmV2LnhtbESPwWrDMBBE74H+g9hCb4mcGuLiRjamtGByCU76AYu1&#10;tUyslbFUx83XV4FCj8PMvGH25WIHMdPke8cKtpsEBHHrdM+dgs/zx/oFhA/IGgfHpOCHPJTFw2qP&#10;uXZXbmg+hU5ECPscFZgQxlxK3xqy6DduJI7el5sshiinTuoJrxFuB/mcJDtpsee4YHCkN0Pt5fRt&#10;FTQZV+Z9burbLr0N6bHC+pgelHp6XKpXEIGW8B/+a9daQZZkcD8Tj4A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NxPzEAAAA3AAAAA8AAAAAAAAAAAAAAAAAmAIAAGRycy9k&#10;b3ducmV2LnhtbFBLBQYAAAAABAAEAPUAAACJAwAAAAA=&#10;">
                    <v:textbox inset="1mm,2mm,0,0">
                      <w:txbxContent>
                        <w:p w:rsidR="00B4793B" w:rsidRPr="00DA15D5" w:rsidRDefault="00B4793B" w:rsidP="00AF091F">
                          <w:r>
                            <w:rPr>
                              <w:rFonts w:hint="eastAsia"/>
                            </w:rPr>
                            <w:t>O</w:t>
                          </w:r>
                          <w:r>
                            <w:t xml:space="preserve">verflow </w:t>
                          </w:r>
                          <w:r>
                            <w:rPr>
                              <w:rFonts w:hint="eastAsia"/>
                            </w:rPr>
                            <w:t>P</w:t>
                          </w:r>
                          <w:r>
                            <w:t xml:space="preserve">rotection </w:t>
                          </w:r>
                          <w:r>
                            <w:rPr>
                              <w:rFonts w:hint="eastAsia"/>
                            </w:rPr>
                            <w:t>D</w:t>
                          </w:r>
                          <w:r>
                            <w:t>evice</w:t>
                          </w:r>
                        </w:p>
                      </w:txbxContent>
                    </v:textbox>
                  </v:shape>
                  <v:shape id="Text Box 646" o:spid="_x0000_s1048" type="#_x0000_t202" style="position:absolute;left:1279;top:9966;width:1155;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JQjsAA&#10;AADcAAAADwAAAGRycy9kb3ducmV2LnhtbERPzYrCMBC+C75DGGFvmroFlWqUIi6UvUjdfYChGZti&#10;MylNrF2ffnMQPH58/7vDaFsxUO8bxwqWiwQEceV0w7WC35+v+QaED8gaW8ek4I88HPbTyQ4z7R5c&#10;0nAJtYgh7DNUYELoMil9ZciiX7iOOHJX11sMEfa11D0+Yrht5WeSrKTFhmODwY6Ohqrb5W4VlGvO&#10;zWkoi+cqfbbpOcfinH4r9TEb8y2IQGN4i1/uQitYJ3FtPBOPgN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hJQjsAAAADcAAAADwAAAAAAAAAAAAAAAACYAgAAZHJzL2Rvd25y&#10;ZXYueG1sUEsFBgAAAAAEAAQA9QAAAIUDAAAAAA==&#10;">
                    <v:textbox inset="1mm,2mm,0,0">
                      <w:txbxContent>
                        <w:p w:rsidR="00B4793B" w:rsidRPr="0014626D" w:rsidRDefault="00B4793B" w:rsidP="00AF091F">
                          <w:r>
                            <w:rPr>
                              <w:rFonts w:hint="eastAsia"/>
                            </w:rPr>
                            <w:t>Bottle Lid</w:t>
                          </w:r>
                        </w:p>
                      </w:txbxContent>
                    </v:textbox>
                  </v:shape>
                  <v:shape id="Text Box 647" o:spid="_x0000_s1049" type="#_x0000_t202" style="position:absolute;left:1279;top:10590;width:1470;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71FcQA&#10;AADcAAAADwAAAGRycy9kb3ducmV2LnhtbESP0WrCQBRE34X+w3ILvummBrRNXSVIheCLxPYDLtnb&#10;bGj2bshuY/TrXUHwcZiZM8x6O9pWDNT7xrGCt3kCgrhyuuFawc/3fvYOwgdkja1jUnAhD9vNy2SN&#10;mXZnLmk4hVpECPsMFZgQukxKXxmy6OeuI47er+sthij7WuoezxFuW7lIkqW02HBcMNjRzlD1d/q3&#10;CsoV5+ZrKIvrMr226THH4pgelJq+jvkniEBjeIYf7UIrWCUfcD8Tj4D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e9RXEAAAA3AAAAA8AAAAAAAAAAAAAAAAAmAIAAGRycy9k&#10;b3ducmV2LnhtbFBLBQYAAAAABAAEAPUAAACJAwAAAAA=&#10;">
                    <v:textbox inset="1mm,2mm,0,0">
                      <w:txbxContent>
                        <w:p w:rsidR="00B4793B" w:rsidRPr="0014626D" w:rsidRDefault="00B4793B" w:rsidP="00AF091F">
                          <w:r>
                            <w:rPr>
                              <w:rFonts w:hint="eastAsia"/>
                            </w:rPr>
                            <w:t>Storage Bottle</w:t>
                          </w:r>
                        </w:p>
                      </w:txbxContent>
                    </v:textbox>
                  </v:shape>
                </v:group>
              </v:group>
            </w:pict>
          </mc:Fallback>
        </mc:AlternateContent>
      </w:r>
    </w:p>
    <w:p w:rsidR="00AF091F" w:rsidRDefault="00AF091F" w:rsidP="00AF091F"/>
    <w:p w:rsidR="00AF091F" w:rsidRDefault="00AF091F" w:rsidP="00AF091F"/>
    <w:p w:rsidR="00AF091F" w:rsidRDefault="00AF091F" w:rsidP="00AF091F">
      <w:pPr>
        <w:tabs>
          <w:tab w:val="left" w:pos="8577"/>
        </w:tabs>
      </w:pPr>
      <w:r>
        <w:tab/>
      </w:r>
    </w:p>
    <w:p w:rsidR="00AF091F" w:rsidRDefault="00864B65" w:rsidP="00AF091F">
      <w:r>
        <w:rPr>
          <w:noProof/>
        </w:rPr>
        <w:pict>
          <v:shape id="_x0000_s1656" type="#_x0000_t75" style="position:absolute;left:0;text-align:left;margin-left:231pt;margin-top:2.2pt;width:72.9pt;height:57.45pt;z-index:-251657216" wrapcoords="-223 0 -223 21319 21600 21319 21600 0 -223 0">
            <v:imagedata r:id="rId26" o:title=""/>
          </v:shape>
          <o:OLEObject Type="Embed" ProgID="Photoshop.Image.6" ShapeID="_x0000_s1656" DrawAspect="Content" ObjectID="_1543916883" r:id="rId27">
            <o:FieldCodes>\s</o:FieldCodes>
          </o:OLEObject>
        </w:pict>
      </w:r>
    </w:p>
    <w:p w:rsidR="00AF091F" w:rsidRDefault="00AF091F" w:rsidP="00AF091F"/>
    <w:p w:rsidR="00AF091F" w:rsidRDefault="00AF091F" w:rsidP="00AF091F"/>
    <w:p w:rsidR="00AF091F" w:rsidRDefault="00AF091F" w:rsidP="00AF091F"/>
    <w:p w:rsidR="00AF091F" w:rsidRDefault="00AF091F" w:rsidP="00AF091F"/>
    <w:p w:rsidR="00AF091F" w:rsidRDefault="00947398" w:rsidP="00AF091F">
      <w:r>
        <w:rPr>
          <w:rFonts w:hint="eastAsia"/>
          <w:noProof/>
        </w:rPr>
        <mc:AlternateContent>
          <mc:Choice Requires="wpg">
            <w:drawing>
              <wp:anchor distT="0" distB="0" distL="114300" distR="114300" simplePos="0" relativeHeight="251648000" behindDoc="0" locked="0" layoutInCell="1" allowOverlap="1">
                <wp:simplePos x="0" y="0"/>
                <wp:positionH relativeFrom="column">
                  <wp:posOffset>5045075</wp:posOffset>
                </wp:positionH>
                <wp:positionV relativeFrom="paragraph">
                  <wp:posOffset>32385</wp:posOffset>
                </wp:positionV>
                <wp:extent cx="1356360" cy="1323975"/>
                <wp:effectExtent l="0" t="0" r="0" b="0"/>
                <wp:wrapSquare wrapText="bothSides"/>
                <wp:docPr id="19" name="Group 4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56360" cy="1323975"/>
                          <a:chOff x="8839" y="9331"/>
                          <a:chExt cx="2136" cy="2085"/>
                        </a:xfrm>
                      </wpg:grpSpPr>
                      <wpg:grpSp>
                        <wpg:cNvPr id="20" name="Group 494"/>
                        <wpg:cNvGrpSpPr>
                          <a:grpSpLocks/>
                        </wpg:cNvGrpSpPr>
                        <wpg:grpSpPr bwMode="auto">
                          <a:xfrm>
                            <a:off x="8839" y="9331"/>
                            <a:ext cx="2136" cy="2085"/>
                            <a:chOff x="8419" y="9643"/>
                            <a:chExt cx="2136" cy="2085"/>
                          </a:xfrm>
                        </wpg:grpSpPr>
                        <wpg:grpSp>
                          <wpg:cNvPr id="21" name="Group 487"/>
                          <wpg:cNvGrpSpPr>
                            <a:grpSpLocks/>
                          </wpg:cNvGrpSpPr>
                          <wpg:grpSpPr bwMode="auto">
                            <a:xfrm>
                              <a:off x="8419" y="9643"/>
                              <a:ext cx="2136" cy="1728"/>
                              <a:chOff x="6674" y="1942"/>
                              <a:chExt cx="1972" cy="1599"/>
                            </a:xfrm>
                          </wpg:grpSpPr>
                          <pic:pic xmlns:pic="http://schemas.openxmlformats.org/drawingml/2006/picture">
                            <pic:nvPicPr>
                              <pic:cNvPr id="22" name="Picture 488"/>
                              <pic:cNvPicPr>
                                <a:picLocks noChangeAspect="1" noChangeArrowheads="1"/>
                              </pic:cNvPicPr>
                            </pic:nvPicPr>
                            <pic:blipFill>
                              <a:blip r:embed="rId28">
                                <a:grayscl/>
                                <a:extLst>
                                  <a:ext uri="{28A0092B-C50C-407E-A947-70E740481C1C}">
                                    <a14:useLocalDpi xmlns:a14="http://schemas.microsoft.com/office/drawing/2010/main" val="0"/>
                                  </a:ext>
                                </a:extLst>
                              </a:blip>
                              <a:srcRect/>
                              <a:stretch>
                                <a:fillRect/>
                              </a:stretch>
                            </pic:blipFill>
                            <pic:spPr bwMode="auto">
                              <a:xfrm>
                                <a:off x="6790" y="2155"/>
                                <a:ext cx="1820" cy="13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 name="AutoShape 489"/>
                            <wps:cNvSpPr>
                              <a:spLocks noChangeArrowheads="1"/>
                            </wps:cNvSpPr>
                            <wps:spPr bwMode="auto">
                              <a:xfrm rot="7598941">
                                <a:off x="8432" y="2576"/>
                                <a:ext cx="324" cy="105"/>
                              </a:xfrm>
                              <a:prstGeom prst="leftArrow">
                                <a:avLst>
                                  <a:gd name="adj1" fmla="val 50000"/>
                                  <a:gd name="adj2" fmla="val 7714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4" name="AutoShape 490"/>
                            <wps:cNvSpPr>
                              <a:spLocks noChangeArrowheads="1"/>
                            </wps:cNvSpPr>
                            <wps:spPr bwMode="auto">
                              <a:xfrm rot="3122749">
                                <a:off x="6571" y="2593"/>
                                <a:ext cx="312" cy="105"/>
                              </a:xfrm>
                              <a:prstGeom prst="leftArrow">
                                <a:avLst>
                                  <a:gd name="adj1" fmla="val 50000"/>
                                  <a:gd name="adj2" fmla="val 742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5" name="AutoShape 491"/>
                            <wps:cNvSpPr>
                              <a:spLocks noChangeArrowheads="1"/>
                            </wps:cNvSpPr>
                            <wps:spPr bwMode="auto">
                              <a:xfrm rot="5654856">
                                <a:off x="7522" y="1985"/>
                                <a:ext cx="213" cy="128"/>
                              </a:xfrm>
                              <a:prstGeom prst="leftArrow">
                                <a:avLst>
                                  <a:gd name="adj1" fmla="val 50000"/>
                                  <a:gd name="adj2" fmla="val 41602"/>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26" name="Text Box 492"/>
                          <wps:cNvSpPr txBox="1">
                            <a:spLocks noChangeArrowheads="1"/>
                          </wps:cNvSpPr>
                          <wps:spPr bwMode="auto">
                            <a:xfrm>
                              <a:off x="8810" y="11391"/>
                              <a:ext cx="1499" cy="3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793B" w:rsidRDefault="00B4793B" w:rsidP="00465178">
                                <w:r>
                                  <w:rPr>
                                    <w:rFonts w:hint="eastAsia"/>
                                  </w:rPr>
                                  <w:t>Fig.3 Bottle Lid</w:t>
                                </w:r>
                              </w:p>
                            </w:txbxContent>
                          </wps:txbx>
                          <wps:bodyPr rot="0" vert="horz" wrap="square" lIns="18000" tIns="0" rIns="18000" bIns="0" anchor="t" anchorCtr="0" upright="1">
                            <a:noAutofit/>
                          </wps:bodyPr>
                        </wps:wsp>
                      </wpg:grpSp>
                      <wps:wsp>
                        <wps:cNvPr id="27" name="AutoShape 493"/>
                        <wps:cNvSpPr>
                          <a:spLocks noChangeArrowheads="1"/>
                        </wps:cNvSpPr>
                        <wps:spPr bwMode="auto">
                          <a:xfrm>
                            <a:off x="9784" y="10423"/>
                            <a:ext cx="210" cy="468"/>
                          </a:xfrm>
                          <a:prstGeom prst="curvedLeftArrow">
                            <a:avLst>
                              <a:gd name="adj1" fmla="val 44571"/>
                              <a:gd name="adj2" fmla="val 89143"/>
                              <a:gd name="adj3" fmla="val 3333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498" o:spid="_x0000_s1050" style="position:absolute;left:0;text-align:left;margin-left:397.25pt;margin-top:2.55pt;width:106.8pt;height:104.25pt;z-index:251648000" coordorigin="8839,9331" coordsize="2136,20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">
                <v:group id="Group 494" o:spid="_x0000_s1051" style="position:absolute;left:8839;top:9331;width:2136;height:2085" coordorigin="8419,9643" coordsize="2136,20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group id="Group 487" o:spid="_x0000_s1052" style="position:absolute;left:8419;top:9643;width:2136;height:1728" coordorigin="6674,1942" coordsize="1972,15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shape id="Picture 488" o:spid="_x0000_s1053" type="#_x0000_t75" style="position:absolute;left:6790;top:2155;width:1820;height:13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7vUXGAAAA2wAAAA8AAABkcnMvZG93bnJldi54bWxEj09rwkAUxO+FfoflFbzVjQH/NLqKCIKU&#10;oq320OMj+8ymzb6N2W2SfntXEHocZuY3zGLV20q01PjSsYLRMAFBnDtdcqHg87R9noHwAVlj5ZgU&#10;/JGH1fLxYYGZdh1/UHsMhYgQ9hkqMCHUmZQ+N2TRD11NHL2zayyGKJtC6ga7CLeVTJNkIi2WHBcM&#10;1rQxlP8cf62CvenwtBl9d1/t6+RyGL/k79PZm1KDp349BxGoD//he3unFaQp3L7EHyC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u9RcYAAADbAAAADwAAAAAAAAAAAAAA&#10;AACfAgAAZHJzL2Rvd25yZXYueG1sUEsFBgAAAAAEAAQA9wAAAJIDAAAAAA==&#10;">
                      <v:imagedata r:id="rId34" o:title="" grayscale="t"/>
                    </v:shap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489" o:spid="_x0000_s1054" type="#_x0000_t66" style="position:absolute;left:8432;top:2576;width:324;height:105;rotation:830007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a8SsMA&#10;AADbAAAADwAAAGRycy9kb3ducmV2LnhtbESPQYvCMBSE7wv+h/CEva2pClqqUcRFWBYvth709mie&#10;bbF56TbR1n+/EQSPw8x8wyzXvanFnVpXWVYwHkUgiHOrKy4UHLPdVwzCeWSNtWVS8CAH69XgY4mJ&#10;th0f6J76QgQIuwQVlN43iZQuL8mgG9mGOHgX2xr0QbaF1C12AW5qOYmimTRYcVgosaFtSfk1vRkF&#10;8/SE+8OVH39T/O2a7Pwdb6JMqc9hv1mA8NT7d/jV/tEKJlN4fgk/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Pa8SsMAAADbAAAADwAAAAAAAAAAAAAAAACYAgAAZHJzL2Rv&#10;d25yZXYueG1sUEsFBgAAAAAEAAQA9QAAAIgDAAAAAA==&#10;"/>
                    <v:shape id="AutoShape 490" o:spid="_x0000_s1055" type="#_x0000_t66" style="position:absolute;left:6571;top:2593;width:312;height:105;rotation:3410875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C8H8QA&#10;AADbAAAADwAAAGRycy9kb3ducmV2LnhtbESP3WrCQBSE74W+w3IKvdONaZEaXaUU2oYqBX/w+pA9&#10;JrHZs2F3G9O3dwXBy2FmvmHmy940oiPna8sKxqMEBHFhdc2lgv3uY/gKwgdkjY1lUvBPHpaLh8Ec&#10;M23PvKFuG0oRIewzVFCF0GZS+qIig35kW+LoHa0zGKJ0pdQOzxFuGpkmyUQarDkuVNjSe0XF7/bP&#10;KFh/HdzKNZtx/v2s6fNnespJ75R6euzfZiAC9eEevrVzrSB9geuX+APk4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QvB/EAAAA2wAAAA8AAAAAAAAAAAAAAAAAmAIAAGRycy9k&#10;b3ducmV2LnhtbFBLBQYAAAAABAAEAPUAAACJAwAAAAA=&#10;"/>
                    <v:shape id="AutoShape 491" o:spid="_x0000_s1056" type="#_x0000_t66" style="position:absolute;left:7522;top:1985;width:213;height:128;rotation:617661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g0F8QA&#10;AADbAAAADwAAAGRycy9kb3ducmV2LnhtbESPzWrDMBCE74W8g9hAb42cQH5wIxsTaEnIpYkDvS7W&#10;1ja1VkZSHDdPHxUKPQ4z8w2zzUfTiYGcby0rmM8SEMSV1S3XCi7l28sGhA/IGjvLpOCHPOTZ5GmL&#10;qbY3PtFwDrWIEPYpKmhC6FMpfdWQQT+zPXH0vqwzGKJ0tdQObxFuOrlIkpU02HJcaLCnXUPV9/lq&#10;FJQfh+NnW6zZDfxe8OFarpL7Xann6Vi8ggg0hv/wX3uvFSyW8Psl/gCZ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INBfEAAAA2wAAAA8AAAAAAAAAAAAAAAAAmAIAAGRycy9k&#10;b3ducmV2LnhtbFBLBQYAAAAABAAEAPUAAACJAwAAAAA=&#10;"/>
                  </v:group>
                  <v:shape id="Text Box 492" o:spid="_x0000_s1057" type="#_x0000_t202" style="position:absolute;left:8810;top:11391;width:1499;height:3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fuLsQA&#10;AADbAAAADwAAAGRycy9kb3ducmV2LnhtbESPzWrDMBCE74G+g9hCb4mcQJPgRjEmECi0lzq55Lax&#10;1j+NtTKSYrt9+qpQ6HGYmW+YXTaZTgzkfGtZwXKRgCAurW65VnA+HedbED4ga+wsk4Iv8pDtH2Y7&#10;TLUd+YOGItQiQtinqKAJoU+l9GVDBv3C9sTRq6wzGKJ0tdQOxwg3nVwlyVoabDkuNNjToaHyVtyN&#10;gum5OF+qY+Wcpff8+7N+G4fNVamnxyl/ARFoCv/hv/arVrBaw++X+AP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H7i7EAAAA2wAAAA8AAAAAAAAAAAAAAAAAmAIAAGRycy9k&#10;b3ducmV2LnhtbFBLBQYAAAAABAAEAPUAAACJAwAAAAA=&#10;" filled="f" stroked="f">
                    <v:textbox inset=".5mm,0,.5mm,0">
                      <w:txbxContent>
                        <w:p w:rsidR="00B4793B" w:rsidRDefault="00B4793B" w:rsidP="00465178">
                          <w:r>
                            <w:rPr>
                              <w:rFonts w:hint="eastAsia"/>
                            </w:rPr>
                            <w:t>Fig.3 Bottle Lid</w:t>
                          </w:r>
                        </w:p>
                      </w:txbxContent>
                    </v:textbox>
                  </v:shape>
                </v:group>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AutoShape 493" o:spid="_x0000_s1058" type="#_x0000_t103" style="position:absolute;left:9784;top:10423;width:210;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K/s8YA&#10;AADbAAAADwAAAGRycy9kb3ducmV2LnhtbESPzWvCQBTE70L/h+UVvBTdNAct0TU0paU9SKV+4PWR&#10;ffmg2bcxu8b433eFgsdhZn7DLNPBNKKnztWWFTxPIxDEudU1lwr2u4/JCwjnkTU2lknBlRykq4fR&#10;EhNtL/xD/daXIkDYJaig8r5NpHR5RQbd1LbEwStsZ9AH2ZVSd3gJcNPIOIpm0mDNYaHClt4qyn+3&#10;Z6PgOzq895+zky2esnVWHDdxHp+MUuPH4XUBwtPg7+H/9pdWEM/h9iX8AL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JK/s8YAAADbAAAADwAAAAAAAAAAAAAAAACYAgAAZHJz&#10;L2Rvd25yZXYueG1sUEsFBgAAAAAEAAQA9QAAAIsDAAAAAA==&#10;"/>
                <w10:wrap type="square"/>
              </v:group>
            </w:pict>
          </mc:Fallback>
        </mc:AlternateContent>
      </w:r>
    </w:p>
    <w:p w:rsidR="00AF091F" w:rsidRDefault="00AF091F" w:rsidP="00AF091F"/>
    <w:p w:rsidR="00746DED" w:rsidRDefault="00746DED" w:rsidP="00746DED"/>
    <w:p w:rsidR="00842126" w:rsidRDefault="00842126" w:rsidP="00746DED"/>
    <w:p w:rsidR="00912113" w:rsidRPr="00D165E3" w:rsidRDefault="005E2A59" w:rsidP="00D45CBB">
      <w:pPr>
        <w:numPr>
          <w:ilvl w:val="0"/>
          <w:numId w:val="9"/>
        </w:numPr>
        <w:spacing w:line="300" w:lineRule="auto"/>
        <w:rPr>
          <w:b/>
        </w:rPr>
      </w:pPr>
      <w:r w:rsidRPr="005E2A59">
        <w:rPr>
          <w:rFonts w:hint="eastAsia"/>
          <w:b/>
        </w:rPr>
        <w:t>D</w:t>
      </w:r>
      <w:r w:rsidRPr="005E2A59">
        <w:rPr>
          <w:b/>
        </w:rPr>
        <w:t>isengag</w:t>
      </w:r>
      <w:r w:rsidRPr="005E2A59">
        <w:rPr>
          <w:rFonts w:hint="eastAsia"/>
          <w:b/>
        </w:rPr>
        <w:t xml:space="preserve">ing the </w:t>
      </w:r>
      <w:r w:rsidRPr="005E2A59">
        <w:rPr>
          <w:b/>
        </w:rPr>
        <w:t>Overflow Protection Device</w:t>
      </w:r>
      <w:r w:rsidRPr="005E2A59">
        <w:rPr>
          <w:rFonts w:hint="eastAsia"/>
          <w:b/>
        </w:rPr>
        <w:t xml:space="preserve"> from </w:t>
      </w:r>
      <w:r w:rsidR="00912113" w:rsidRPr="00912113">
        <w:rPr>
          <w:rFonts w:hint="eastAsia"/>
          <w:b/>
        </w:rPr>
        <w:t>the Bottle Lid</w:t>
      </w:r>
      <w:r w:rsidR="00912113">
        <w:rPr>
          <w:rFonts w:hint="eastAsia"/>
          <w:b/>
        </w:rPr>
        <w:t xml:space="preserve"> </w:t>
      </w:r>
      <w:r w:rsidR="00912113" w:rsidRPr="00D45CBB">
        <w:rPr>
          <w:rFonts w:hint="eastAsia"/>
          <w:b/>
        </w:rPr>
        <w:t>(</w:t>
      </w:r>
      <w:r w:rsidR="00912113" w:rsidRPr="00D45CBB">
        <w:rPr>
          <w:b/>
        </w:rPr>
        <w:t>see Fig.</w:t>
      </w:r>
      <w:r w:rsidR="00B401C8" w:rsidRPr="00D45CBB">
        <w:rPr>
          <w:rFonts w:hint="eastAsia"/>
          <w:b/>
        </w:rPr>
        <w:t>3</w:t>
      </w:r>
      <w:r w:rsidR="00912113" w:rsidRPr="00D45CBB">
        <w:rPr>
          <w:rFonts w:hint="eastAsia"/>
          <w:b/>
        </w:rPr>
        <w:t>)</w:t>
      </w:r>
    </w:p>
    <w:p w:rsidR="00D165E3" w:rsidRPr="00EA523D" w:rsidRDefault="007F31DB" w:rsidP="00D165E3">
      <w:pPr>
        <w:ind w:left="525"/>
        <w:rPr>
          <w:b/>
          <w:color w:val="FF0000"/>
        </w:rPr>
      </w:pPr>
      <w:r w:rsidRPr="00DD3385">
        <w:t>O</w:t>
      </w:r>
      <w:r w:rsidRPr="00DD3385">
        <w:rPr>
          <w:rFonts w:hint="eastAsia"/>
        </w:rPr>
        <w:t>pen the bottle lid with overflow protection device, hold the overflow protection device with hand and twist counter-clockwise until it comes off the bottle lid</w:t>
      </w:r>
      <w:r w:rsidRPr="00EA523D">
        <w:rPr>
          <w:rFonts w:hint="eastAsia"/>
          <w:color w:val="FF0000"/>
        </w:rPr>
        <w:t>.</w:t>
      </w:r>
    </w:p>
    <w:p w:rsidR="00912113" w:rsidRDefault="00912113" w:rsidP="00D45CBB">
      <w:pPr>
        <w:numPr>
          <w:ilvl w:val="0"/>
          <w:numId w:val="9"/>
        </w:numPr>
        <w:spacing w:beforeLines="50" w:before="120" w:line="300" w:lineRule="auto"/>
        <w:rPr>
          <w:b/>
        </w:rPr>
      </w:pPr>
      <w:r>
        <w:rPr>
          <w:rFonts w:hint="eastAsia"/>
          <w:b/>
        </w:rPr>
        <w:t xml:space="preserve"> </w:t>
      </w:r>
      <w:r w:rsidR="00340E7E" w:rsidRPr="00340E7E">
        <w:rPr>
          <w:b/>
        </w:rPr>
        <w:t xml:space="preserve">Check and </w:t>
      </w:r>
      <w:r w:rsidR="00340E7E">
        <w:rPr>
          <w:rFonts w:hint="eastAsia"/>
          <w:b/>
        </w:rPr>
        <w:t>T</w:t>
      </w:r>
      <w:r w:rsidR="00340E7E" w:rsidRPr="00340E7E">
        <w:rPr>
          <w:b/>
        </w:rPr>
        <w:t xml:space="preserve">est </w:t>
      </w:r>
      <w:r w:rsidR="00340E7E">
        <w:rPr>
          <w:rFonts w:hint="eastAsia"/>
          <w:b/>
        </w:rPr>
        <w:t>O</w:t>
      </w:r>
      <w:r w:rsidR="00340E7E" w:rsidRPr="00340E7E">
        <w:rPr>
          <w:b/>
        </w:rPr>
        <w:t>verflow Protection Device</w:t>
      </w:r>
    </w:p>
    <w:p w:rsidR="004759C6" w:rsidRDefault="00785BD2" w:rsidP="0033612A">
      <w:pPr>
        <w:numPr>
          <w:ilvl w:val="0"/>
          <w:numId w:val="18"/>
        </w:numPr>
        <w:tabs>
          <w:tab w:val="num" w:pos="630"/>
        </w:tabs>
        <w:spacing w:line="264" w:lineRule="auto"/>
        <w:ind w:left="596"/>
        <w:jc w:val="left"/>
      </w:pPr>
      <w:r w:rsidRPr="00376DC9">
        <w:t>P</w:t>
      </w:r>
      <w:r w:rsidRPr="00376DC9">
        <w:rPr>
          <w:rFonts w:hint="eastAsia"/>
        </w:rPr>
        <w:t>inch the float link of overflow protection device with hand, pull hard to the arrow direction on fi</w:t>
      </w:r>
      <w:r w:rsidRPr="00376DC9">
        <w:t>g</w:t>
      </w:r>
      <w:r w:rsidRPr="00376DC9">
        <w:rPr>
          <w:rFonts w:hint="eastAsia"/>
        </w:rPr>
        <w:t>ure</w:t>
      </w:r>
      <w:r w:rsidRPr="00376DC9">
        <w:t xml:space="preserve"> 5</w:t>
      </w:r>
      <w:r w:rsidRPr="00376DC9">
        <w:rPr>
          <w:rFonts w:hint="eastAsia"/>
        </w:rPr>
        <w:t xml:space="preserve"> until the float link is removed from the bottom edge slot of float rack</w:t>
      </w:r>
      <w:r w:rsidR="004759C6">
        <w:rPr>
          <w:rFonts w:hint="eastAsia"/>
        </w:rPr>
        <w:t xml:space="preserve"> (see Fig.</w:t>
      </w:r>
      <w:r w:rsidR="00B401C8">
        <w:rPr>
          <w:rFonts w:hint="eastAsia"/>
        </w:rPr>
        <w:t>5</w:t>
      </w:r>
      <w:r w:rsidR="004759C6">
        <w:rPr>
          <w:rFonts w:hint="eastAsia"/>
        </w:rPr>
        <w:t>);</w:t>
      </w:r>
      <w:r w:rsidRPr="00785BD2">
        <w:t xml:space="preserve"> </w:t>
      </w:r>
    </w:p>
    <w:p w:rsidR="005E2A59" w:rsidRDefault="005E2A59" w:rsidP="0033612A">
      <w:pPr>
        <w:numPr>
          <w:ilvl w:val="0"/>
          <w:numId w:val="18"/>
        </w:numPr>
        <w:tabs>
          <w:tab w:val="num" w:pos="630"/>
        </w:tabs>
        <w:spacing w:line="264" w:lineRule="auto"/>
        <w:ind w:left="596"/>
        <w:jc w:val="left"/>
      </w:pPr>
      <w:r>
        <w:rPr>
          <w:rFonts w:hint="eastAsia"/>
        </w:rPr>
        <w:lastRenderedPageBreak/>
        <w:t>T</w:t>
      </w:r>
      <w:r w:rsidRPr="00B00A25">
        <w:t xml:space="preserve">ake </w:t>
      </w:r>
      <w:r>
        <w:rPr>
          <w:rFonts w:hint="eastAsia"/>
        </w:rPr>
        <w:t xml:space="preserve">the Float </w:t>
      </w:r>
      <w:r w:rsidRPr="00B00A25">
        <w:t>out</w:t>
      </w:r>
      <w:r>
        <w:t xml:space="preserve"> </w:t>
      </w:r>
      <w:r>
        <w:rPr>
          <w:rFonts w:hint="eastAsia"/>
        </w:rPr>
        <w:t>of the Float Frame along the arrow (see Fig.</w:t>
      </w:r>
      <w:r w:rsidR="00B401C8">
        <w:rPr>
          <w:rFonts w:hint="eastAsia"/>
        </w:rPr>
        <w:t>6</w:t>
      </w:r>
      <w:r>
        <w:rPr>
          <w:rFonts w:hint="eastAsia"/>
        </w:rPr>
        <w:t>);</w:t>
      </w:r>
    </w:p>
    <w:p w:rsidR="005E2A59" w:rsidRDefault="00785BD2" w:rsidP="0033612A">
      <w:pPr>
        <w:numPr>
          <w:ilvl w:val="0"/>
          <w:numId w:val="18"/>
        </w:numPr>
        <w:tabs>
          <w:tab w:val="num" w:pos="630"/>
        </w:tabs>
        <w:spacing w:line="264" w:lineRule="auto"/>
        <w:ind w:left="596"/>
        <w:jc w:val="left"/>
      </w:pPr>
      <w:r w:rsidRPr="00376DC9">
        <w:t>C</w:t>
      </w:r>
      <w:r w:rsidRPr="00376DC9">
        <w:rPr>
          <w:rFonts w:hint="eastAsia"/>
        </w:rPr>
        <w:t xml:space="preserve">heck whether the valve plate has deficiencies such as distortion, laceration, etc. and is firmly connected with the float. </w:t>
      </w:r>
      <w:r w:rsidRPr="00376DC9">
        <w:t>T</w:t>
      </w:r>
      <w:r w:rsidRPr="00376DC9">
        <w:rPr>
          <w:rFonts w:hint="eastAsia"/>
        </w:rPr>
        <w:t>hen clean valve seat and valve plate</w:t>
      </w:r>
      <w:r>
        <w:rPr>
          <w:rFonts w:hint="eastAsia"/>
        </w:rPr>
        <w:t xml:space="preserve"> </w:t>
      </w:r>
      <w:r w:rsidR="005E2A59">
        <w:rPr>
          <w:rFonts w:hint="eastAsia"/>
        </w:rPr>
        <w:t>(see Fig.</w:t>
      </w:r>
      <w:r w:rsidR="00B401C8">
        <w:rPr>
          <w:rFonts w:hint="eastAsia"/>
        </w:rPr>
        <w:t>7</w:t>
      </w:r>
      <w:r w:rsidR="005E2A59">
        <w:rPr>
          <w:rFonts w:hint="eastAsia"/>
        </w:rPr>
        <w:t>);</w:t>
      </w:r>
      <w:r w:rsidRPr="00785BD2">
        <w:t xml:space="preserve"> </w:t>
      </w:r>
    </w:p>
    <w:p w:rsidR="005E2A59" w:rsidRDefault="00785BD2" w:rsidP="0033612A">
      <w:pPr>
        <w:numPr>
          <w:ilvl w:val="0"/>
          <w:numId w:val="18"/>
        </w:numPr>
        <w:tabs>
          <w:tab w:val="num" w:pos="630"/>
        </w:tabs>
        <w:spacing w:line="264" w:lineRule="auto"/>
        <w:ind w:left="596"/>
        <w:jc w:val="left"/>
      </w:pPr>
      <w:r>
        <w:t>Reassemble the overflow protection device in the reverse order and check whether the float can move flexibly in the shown direction in the float rack</w:t>
      </w:r>
      <w:r w:rsidR="005E2A59">
        <w:rPr>
          <w:rFonts w:hint="eastAsia"/>
        </w:rPr>
        <w:t xml:space="preserve"> (see Fig.</w:t>
      </w:r>
      <w:r w:rsidR="00B401C8">
        <w:rPr>
          <w:rFonts w:hint="eastAsia"/>
        </w:rPr>
        <w:t>4</w:t>
      </w:r>
      <w:r w:rsidR="005E2A59">
        <w:rPr>
          <w:rFonts w:hint="eastAsia"/>
        </w:rPr>
        <w:t>);</w:t>
      </w:r>
    </w:p>
    <w:p w:rsidR="005E2A59" w:rsidRDefault="00D248C3" w:rsidP="0033612A">
      <w:pPr>
        <w:numPr>
          <w:ilvl w:val="0"/>
          <w:numId w:val="18"/>
        </w:numPr>
        <w:tabs>
          <w:tab w:val="num" w:pos="630"/>
        </w:tabs>
        <w:spacing w:line="264" w:lineRule="auto"/>
        <w:ind w:left="596"/>
        <w:jc w:val="left"/>
      </w:pPr>
      <w:r>
        <w:t>Reconnect the overflow protection device with the bottle lid</w:t>
      </w:r>
      <w:r w:rsidR="005E2A59">
        <w:rPr>
          <w:rFonts w:hint="eastAsia"/>
        </w:rPr>
        <w:t>;</w:t>
      </w:r>
    </w:p>
    <w:p w:rsidR="005E2A59" w:rsidRDefault="00D248C3" w:rsidP="0033612A">
      <w:pPr>
        <w:numPr>
          <w:ilvl w:val="0"/>
          <w:numId w:val="18"/>
        </w:numPr>
        <w:tabs>
          <w:tab w:val="num" w:pos="630"/>
        </w:tabs>
        <w:spacing w:line="264" w:lineRule="auto"/>
        <w:ind w:left="596"/>
        <w:jc w:val="left"/>
      </w:pPr>
      <w:r>
        <w:t>Carry bottle lid with hand to make the float contact water surface vertically. Move bottle lid downward slowly. The float shall float in the float rack</w:t>
      </w:r>
      <w:r w:rsidR="005E2A59">
        <w:rPr>
          <w:rFonts w:hint="eastAsia"/>
        </w:rPr>
        <w:t>.</w:t>
      </w:r>
    </w:p>
    <w:p w:rsidR="007D4CDA" w:rsidRDefault="007D4CDA" w:rsidP="00896772">
      <w:pPr>
        <w:jc w:val="left"/>
      </w:pPr>
    </w:p>
    <w:p w:rsidR="00896772" w:rsidRDefault="00864B65" w:rsidP="00896772">
      <w:pPr>
        <w:jc w:val="left"/>
      </w:pPr>
      <w:r>
        <w:rPr>
          <w:noProof/>
        </w:rPr>
        <w:pict>
          <v:group id="_x0000_s1715" style="position:absolute;margin-left:21pt;margin-top:9.1pt;width:367.5pt;height:163.8pt;z-index:251671552" coordorigin="1384,5311" coordsize="7350,3276">
            <v:group id="_x0000_s1716" style="position:absolute;left:1804;top:5467;width:1260;height:780" coordorigin="1804,11203" coordsize="1260,780">
              <v:shape id="_x0000_s1717" type="#_x0000_t202" style="position:absolute;left:1804;top:11203;width:1260;height:312">
                <v:textbox style="mso-next-textbox:#_x0000_s1717" inset=".5mm,1mm,.5mm,1mm">
                  <w:txbxContent>
                    <w:p w:rsidR="00BF0363" w:rsidRDefault="00BF0363" w:rsidP="00896772">
                      <w:pPr>
                        <w:ind w:firstLineChars="50" w:firstLine="105"/>
                      </w:pPr>
                      <w:r>
                        <w:rPr>
                          <w:rFonts w:hint="eastAsia"/>
                        </w:rPr>
                        <w:t>Float Frame</w:t>
                      </w:r>
                    </w:p>
                  </w:txbxContent>
                </v:textbox>
              </v:shape>
              <v:line id="_x0000_s1718" style="position:absolute;flip:y" from="2434,11515" to="2434,11983"/>
            </v:group>
            <v:group id="_x0000_s1719" style="position:absolute;left:3379;top:5311;width:2415;height:3271" coordorigin="3379,11047" coordsize="2415,3271">
              <v:group id="_x0000_s1720" style="position:absolute;left:3379;top:11047;width:2415;height:2694" coordorigin="3379,11047" coordsize="2415,2694">
                <v:shape id="_x0000_s1721" type="#_x0000_t75" style="position:absolute;left:3379;top:12451;width:2100;height:1290">
                  <v:imagedata r:id="rId35" o:title="" gain="69719f" blacklevel="1966f" grayscale="t"/>
                </v:shape>
                <v:group id="_x0000_s1722" style="position:absolute;left:3379;top:11047;width:2415;height:1269" coordorigin="3379,11047" coordsize="2415,1269">
                  <v:shape id="_x0000_s1723" type="#_x0000_t75" style="position:absolute;left:3379;top:11047;width:2205;height:1269">
                    <v:imagedata r:id="rId36" o:title="" blacklevel="3932f" grayscale="t"/>
                  </v:shape>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_x0000_s1724" type="#_x0000_t103" style="position:absolute;left:5374;top:11515;width:420;height:624"/>
                </v:group>
              </v:group>
              <v:shape id="_x0000_s1725" type="#_x0000_t202" style="position:absolute;left:4429;top:14006;width:522;height:312" filled="f" stroked="f">
                <v:textbox style="mso-next-textbox:#_x0000_s1725" inset=".5mm,.3mm,.5mm,.3mm">
                  <w:txbxContent>
                    <w:p w:rsidR="00BF0363" w:rsidRDefault="00BF0363" w:rsidP="00896772">
                      <w:r>
                        <w:rPr>
                          <w:rFonts w:hint="eastAsia"/>
                        </w:rPr>
                        <w:t>Fig.5</w:t>
                      </w:r>
                    </w:p>
                  </w:txbxContent>
                </v:textbox>
              </v:shape>
            </v:group>
            <v:group id="_x0000_s1726" style="position:absolute;left:1384;top:6091;width:1348;height:2496" coordorigin="1384,11827" coordsize="1348,2496">
              <v:shape id="_x0000_s1727" type="#_x0000_t75" style="position:absolute;left:1384;top:11827;width:1348;height:1858">
                <v:imagedata r:id="rId37" o:title="" blacklevel="3932f" grayscale="t"/>
              </v:shape>
              <v:shape id="_x0000_s1728" type="#_x0000_t202" style="position:absolute;left:1909;top:14011;width:522;height:312" filled="f" stroked="f">
                <v:textbox style="mso-next-textbox:#_x0000_s1728" inset=".5mm,.3mm,.5mm,.3mm">
                  <w:txbxContent>
                    <w:p w:rsidR="00BF0363" w:rsidRDefault="00BF0363" w:rsidP="00896772">
                      <w:r>
                        <w:rPr>
                          <w:rFonts w:hint="eastAsia"/>
                        </w:rPr>
                        <w:t>Fig.4</w:t>
                      </w:r>
                    </w:p>
                  </w:txbxContent>
                </v:textbox>
              </v:shape>
              <v:shapetyp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_x0000_s1729" type="#_x0000_t70" style="position:absolute;left:2320;top:12948;width:105;height:780;rotation:2207629fd">
                <v:textbox style="layout-flow:vertical-ideographic"/>
              </v:shape>
            </v:group>
            <v:group id="_x0000_s1730" style="position:absolute;left:5899;top:5311;width:2835;height:3271" coordorigin="5899,11047" coordsize="2835,3271">
              <v:shape id="_x0000_s1731" type="#_x0000_t75" style="position:absolute;left:6109;top:11529;width:2520;height:1029">
                <v:imagedata r:id="rId38" o:title="" blacklevel="1966f" grayscale="t"/>
              </v:shape>
              <v:shape id="_x0000_s1732" type="#_x0000_t75" style="position:absolute;left:5899;top:12607;width:2835;height:1063">
                <v:imagedata r:id="rId39" o:title="" croptop="7824f" cropbottom="4398f" cropleft="2041f" blacklevel="1966f" grayscale="t"/>
              </v:shape>
              <v:shape id="_x0000_s1733" type="#_x0000_t202" style="position:absolute;left:6424;top:11047;width:1473;height:312">
                <v:textbox style="mso-next-textbox:#_x0000_s1733" inset="1mm,.5mm,0,.5mm">
                  <w:txbxContent>
                    <w:p w:rsidR="00BF0363" w:rsidRPr="005872D8" w:rsidRDefault="00BF0363" w:rsidP="00896772">
                      <w:r>
                        <w:t xml:space="preserve">Metal </w:t>
                      </w:r>
                      <w:r w:rsidRPr="005872D8">
                        <w:t>Fastener</w:t>
                      </w:r>
                    </w:p>
                  </w:txbxContent>
                </v:textbox>
              </v:shape>
              <v:line id="_x0000_s1734" style="position:absolute;flip:y" from="7159,11359" to="7159,11671"/>
              <v:shape id="_x0000_s1735" type="#_x0000_t202" style="position:absolute;left:7369;top:14006;width:522;height:312" filled="f" stroked="f">
                <v:textbox style="mso-next-textbox:#_x0000_s1735" inset=".5mm,.3mm,.5mm,.3mm">
                  <w:txbxContent>
                    <w:p w:rsidR="00BF0363" w:rsidRDefault="00BF0363" w:rsidP="00896772">
                      <w:r>
                        <w:rPr>
                          <w:rFonts w:hint="eastAsia"/>
                        </w:rPr>
                        <w:t>Fig.6</w:t>
                      </w:r>
                    </w:p>
                  </w:txbxContent>
                </v:textbox>
              </v:shap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736" type="#_x0000_t66" style="position:absolute;left:6844;top:12295;width:525;height:156"/>
            </v:group>
          </v:group>
        </w:pict>
      </w:r>
      <w:r w:rsidR="00947398">
        <w:rPr>
          <w:rFonts w:hint="eastAsia"/>
          <w:noProof/>
        </w:rPr>
        <mc:AlternateContent>
          <mc:Choice Requires="wpg">
            <w:drawing>
              <wp:anchor distT="0" distB="0" distL="114300" distR="114300" simplePos="0" relativeHeight="251650048" behindDoc="1" locked="0" layoutInCell="1" allowOverlap="1">
                <wp:simplePos x="0" y="0"/>
                <wp:positionH relativeFrom="column">
                  <wp:posOffset>4867275</wp:posOffset>
                </wp:positionH>
                <wp:positionV relativeFrom="paragraph">
                  <wp:posOffset>115570</wp:posOffset>
                </wp:positionV>
                <wp:extent cx="1266825" cy="1584960"/>
                <wp:effectExtent l="0" t="0" r="0" b="0"/>
                <wp:wrapNone/>
                <wp:docPr id="15" name="Group 5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66825" cy="1584960"/>
                          <a:chOff x="8629" y="11047"/>
                          <a:chExt cx="1995" cy="2496"/>
                        </a:xfrm>
                      </wpg:grpSpPr>
                      <pic:pic xmlns:pic="http://schemas.openxmlformats.org/drawingml/2006/picture">
                        <pic:nvPicPr>
                          <pic:cNvPr id="16" name="Picture 542"/>
                          <pic:cNvPicPr>
                            <a:picLocks noChangeAspect="1" noChangeArrowheads="1"/>
                          </pic:cNvPicPr>
                        </pic:nvPicPr>
                        <pic:blipFill>
                          <a:blip r:embed="rId40">
                            <a:lum contrast="6000"/>
                            <a:grayscl/>
                            <a:extLst>
                              <a:ext uri="{28A0092B-C50C-407E-A947-70E740481C1C}">
                                <a14:useLocalDpi xmlns:a14="http://schemas.microsoft.com/office/drawing/2010/main" val="0"/>
                              </a:ext>
                            </a:extLst>
                          </a:blip>
                          <a:srcRect l="8177" r="10046"/>
                          <a:stretch>
                            <a:fillRect/>
                          </a:stretch>
                        </pic:blipFill>
                        <pic:spPr bwMode="auto">
                          <a:xfrm>
                            <a:off x="9154" y="11671"/>
                            <a:ext cx="1050" cy="18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 name="Text Box 543"/>
                        <wps:cNvSpPr txBox="1">
                          <a:spLocks noChangeArrowheads="1"/>
                        </wps:cNvSpPr>
                        <wps:spPr bwMode="auto">
                          <a:xfrm>
                            <a:off x="8629" y="11047"/>
                            <a:ext cx="1785" cy="312"/>
                          </a:xfrm>
                          <a:prstGeom prst="rect">
                            <a:avLst/>
                          </a:prstGeom>
                          <a:solidFill>
                            <a:srgbClr val="FFFFFF"/>
                          </a:solidFill>
                          <a:ln w="9525">
                            <a:solidFill>
                              <a:srgbClr val="000000"/>
                            </a:solidFill>
                            <a:miter lim="800000"/>
                            <a:headEnd/>
                            <a:tailEnd/>
                          </a:ln>
                        </wps:spPr>
                        <wps:txbx>
                          <w:txbxContent>
                            <w:p w:rsidR="00B4793B" w:rsidRDefault="00B4793B" w:rsidP="00896772">
                              <w:r>
                                <w:t>Rubber Valve</w:t>
                              </w:r>
                              <w:r>
                                <w:rPr>
                                  <w:rFonts w:hint="eastAsia"/>
                                </w:rPr>
                                <w:t xml:space="preserve"> Vane</w:t>
                              </w:r>
                            </w:p>
                          </w:txbxContent>
                        </wps:txbx>
                        <wps:bodyPr rot="0" vert="horz" wrap="square" lIns="18000" tIns="18000" rIns="18000" bIns="18000" anchor="t" anchorCtr="0" upright="1">
                          <a:noAutofit/>
                        </wps:bodyPr>
                      </wps:wsp>
                      <wps:wsp>
                        <wps:cNvPr id="18" name="Text Box 544"/>
                        <wps:cNvSpPr txBox="1">
                          <a:spLocks noChangeArrowheads="1"/>
                        </wps:cNvSpPr>
                        <wps:spPr bwMode="auto">
                          <a:xfrm>
                            <a:off x="10099" y="11827"/>
                            <a:ext cx="525" cy="312"/>
                          </a:xfrm>
                          <a:prstGeom prst="rect">
                            <a:avLst/>
                          </a:prstGeom>
                          <a:solidFill>
                            <a:srgbClr val="FFFFFF"/>
                          </a:solidFill>
                          <a:ln w="9525">
                            <a:solidFill>
                              <a:srgbClr val="000000"/>
                            </a:solidFill>
                            <a:miter lim="800000"/>
                            <a:headEnd/>
                            <a:tailEnd/>
                          </a:ln>
                        </wps:spPr>
                        <wps:txbx>
                          <w:txbxContent>
                            <w:p w:rsidR="00B4793B" w:rsidRDefault="00B4793B" w:rsidP="00896772">
                              <w:r>
                                <w:t>Float</w:t>
                              </w:r>
                            </w:p>
                          </w:txbxContent>
                        </wps:txbx>
                        <wps:bodyPr rot="0" vert="horz" wrap="square" lIns="18000" tIns="18000" rIns="18000" bIns="1800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541" o:spid="_x0000_s1059" style="position:absolute;margin-left:383.25pt;margin-top:9.1pt;width:99.75pt;height:124.8pt;z-index:-251666432" coordorigin="8629,11047" coordsize="1995,24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">
                <v:shape id="Picture 542" o:spid="_x0000_s1060" type="#_x0000_t75" style="position:absolute;left:9154;top:11671;width:1050;height:18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BOp+/AAAA2wAAAA8AAABkcnMvZG93bnJldi54bWxET02LwjAQvS/4H8II3tZUD+5SjaKCoBdh&#10;u8Xz0IxtaTOpSbT13xthYW/zeJ+z2gymFQ9yvrasYDZNQBAXVtdcKsh/D5/fIHxA1thaJgVP8rBZ&#10;jz5WmGrb8w89slCKGMI+RQVVCF0qpS8qMuintiOO3NU6gyFCV0rtsI/hppXzJFlIgzXHhgo72ldU&#10;NNndKOjNxR5vWZOf5vtdeT7Ir2fDTqnJeNguQQQawr/4z33Ucf4C3r/EA+T6B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CgTqfvwAAANsAAAAPAAAAAAAAAAAAAAAAAJ8CAABk&#10;cnMvZG93bnJldi54bWxQSwUGAAAAAAQABAD3AAAAiwMAAAAA&#10;">
                  <v:imagedata r:id="rId41" o:title="" cropleft="5359f" cropright="6584f" gain="69719f" grayscale="t"/>
                </v:shape>
                <v:shape id="Text Box 543" o:spid="_x0000_s1061" type="#_x0000_t202" style="position:absolute;left:8629;top:11047;width:1785;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rOv8MA&#10;AADbAAAADwAAAGRycy9kb3ducmV2LnhtbERPS2vCQBC+F/wPywi91Y0NWImuIkrBQg/1hXobsmMS&#10;zM6G3a0m/74rFLzNx/ec6bw1tbiR85VlBcNBAoI4t7riQsF+9/k2BuEDssbaMinoyMN81nuZYqbt&#10;nTd024ZCxBD2GSooQ2gyKX1ekkE/sA1x5C7WGQwRukJqh/cYbmr5niQjabDi2FBiQ8uS8uv21ygY&#10;7Y9Xt0q/dt237Y5pevg5r0+FUq/9djEBEagNT/G/e63j/A94/BIP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trOv8MAAADbAAAADwAAAAAAAAAAAAAAAACYAgAAZHJzL2Rv&#10;d25yZXYueG1sUEsFBgAAAAAEAAQA9QAAAIgDAAAAAA==&#10;">
                  <v:textbox inset=".5mm,.5mm,.5mm,.5mm">
                    <w:txbxContent>
                      <w:p w:rsidR="00B4793B" w:rsidRDefault="00B4793B" w:rsidP="00896772">
                        <w:r>
                          <w:t>Rubber Valve</w:t>
                        </w:r>
                        <w:r>
                          <w:rPr>
                            <w:rFonts w:hint="eastAsia"/>
                          </w:rPr>
                          <w:t xml:space="preserve"> Vane</w:t>
                        </w:r>
                      </w:p>
                    </w:txbxContent>
                  </v:textbox>
                </v:shape>
                <v:shape id="Text Box 544" o:spid="_x0000_s1062" type="#_x0000_t202" style="position:absolute;left:10099;top:11827;width:525;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VazcYA&#10;AADbAAAADwAAAGRycy9kb3ducmV2LnhtbESPT2vCQBDF74LfYZlCb7qpAZHUVUpFsNBD6x9sb0N2&#10;mgSzs2F3q8m37xwK3mZ4b977zXLdu1ZdKcTGs4GnaQaKuPS24crA8bCdLEDFhGyx9UwGBoqwXo1H&#10;Syysv/EnXfepUhLCsUADdUpdoXUsa3IYp74jFu3HB4dJ1lBpG/Am4a7Vsyyba4cNS0ONHb3WVF72&#10;v87A/Hi+hE3+dhje/XDO89PH9+6rMubxoX95BpWoT3fz//XOCr7Ayi8ygF7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0VazcYAAADbAAAADwAAAAAAAAAAAAAAAACYAgAAZHJz&#10;L2Rvd25yZXYueG1sUEsFBgAAAAAEAAQA9QAAAIsDAAAAAA==&#10;">
                  <v:textbox inset=".5mm,.5mm,.5mm,.5mm">
                    <w:txbxContent>
                      <w:p w:rsidR="00B4793B" w:rsidRDefault="00B4793B" w:rsidP="00896772">
                        <w:r>
                          <w:t>Float</w:t>
                        </w:r>
                      </w:p>
                    </w:txbxContent>
                  </v:textbox>
                </v:shape>
              </v:group>
            </w:pict>
          </mc:Fallback>
        </mc:AlternateContent>
      </w:r>
    </w:p>
    <w:p w:rsidR="00896772" w:rsidRDefault="00896772" w:rsidP="00896772">
      <w:pPr>
        <w:jc w:val="left"/>
      </w:pPr>
    </w:p>
    <w:p w:rsidR="00896772" w:rsidRDefault="00947398" w:rsidP="00896772">
      <w:pPr>
        <w:jc w:val="left"/>
      </w:pPr>
      <w:r>
        <w:rPr>
          <w:rFonts w:hint="eastAsia"/>
          <w:noProof/>
        </w:rPr>
        <mc:AlternateContent>
          <mc:Choice Requires="wpg">
            <w:drawing>
              <wp:anchor distT="0" distB="0" distL="114300" distR="114300" simplePos="0" relativeHeight="251649024" behindDoc="0" locked="0" layoutInCell="1" allowOverlap="1">
                <wp:simplePos x="0" y="0"/>
                <wp:positionH relativeFrom="column">
                  <wp:posOffset>5467350</wp:posOffset>
                </wp:positionH>
                <wp:positionV relativeFrom="paragraph">
                  <wp:posOffset>7620</wp:posOffset>
                </wp:positionV>
                <wp:extent cx="333375" cy="396240"/>
                <wp:effectExtent l="0" t="0" r="0" b="0"/>
                <wp:wrapNone/>
                <wp:docPr id="12" name="Group 5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3375" cy="396240"/>
                          <a:chOff x="9574" y="11359"/>
                          <a:chExt cx="525" cy="624"/>
                        </a:xfrm>
                      </wpg:grpSpPr>
                      <wps:wsp>
                        <wps:cNvPr id="13" name="Line 532"/>
                        <wps:cNvCnPr>
                          <a:cxnSpLocks noChangeShapeType="1"/>
                        </wps:cNvCnPr>
                        <wps:spPr bwMode="auto">
                          <a:xfrm flipH="1">
                            <a:off x="9889" y="11983"/>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533"/>
                        <wps:cNvCnPr>
                          <a:cxnSpLocks noChangeShapeType="1"/>
                        </wps:cNvCnPr>
                        <wps:spPr bwMode="auto">
                          <a:xfrm flipV="1">
                            <a:off x="9574" y="11359"/>
                            <a:ext cx="0" cy="4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56C76B9" id="Group 531" o:spid="_x0000_s1026" style="position:absolute;left:0;text-align:left;margin-left:430.5pt;margin-top:.6pt;width:26.25pt;height:31.2pt;z-index:251649024" coordorigin="9574,11359" coordsize="525,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">
                <v:line id="Line 532" o:spid="_x0000_s1027" style="position:absolute;flip:x;visibility:visible;mso-wrap-style:square" from="9889,11983" to="10099,11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G8FMMAAADbAAAADwAAAGRycy9kb3ducmV2LnhtbERPTWsCMRC9F/wPYYReSs3aFrGrUUQQ&#10;PHipykpv0824WXYzWZOo23/fFAq9zeN9znzZ21bcyIfasYLxKANBXDpdc6XgeNg8T0GEiKyxdUwK&#10;vinAcjF4mGOu3Z0/6LaPlUghHHJUYGLscilDachiGLmOOHFn5y3GBH0ltcd7CretfMmyibRYc2ow&#10;2NHaUNnsr1aBnO6eLn719dYUzen0boqy6D53Sj0O+9UMRKQ+/ov/3Fud5r/C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eRvBTDAAAA2wAAAA8AAAAAAAAAAAAA&#10;AAAAoQIAAGRycy9kb3ducmV2LnhtbFBLBQYAAAAABAAEAPkAAACRAwAAAAA=&#10;"/>
                <v:line id="Line 533" o:spid="_x0000_s1028" style="position:absolute;flip:y;visibility:visible;mso-wrap-style:square" from="9574,11359" to="9574,11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gkYMMAAADbAAAADwAAAGRycy9kb3ducmV2LnhtbERPTWsCMRC9F/ofwgi9lJptEbGrUaQg&#10;9OClKivexs24WXYz2SZRt/++EQRv83ifM1v0thUX8qF2rOB9mIEgLp2uuVKw267eJiBCRNbYOiYF&#10;fxRgMX9+mmGu3ZV/6LKJlUghHHJUYGLscilDachiGLqOOHEn5y3GBH0ltcdrCret/MiysbRYc2ow&#10;2NGXobLZnK0COVm//vrlcdQUzX7/aYqy6A5rpV4G/XIKIlIfH+K7+1un+SO4/ZIOkP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h4JGDDAAAA2wAAAA8AAAAAAAAAAAAA&#10;AAAAoQIAAGRycy9kb3ducmV2LnhtbFBLBQYAAAAABAAEAPkAAACRAwAAAAA=&#10;"/>
              </v:group>
            </w:pict>
          </mc:Fallback>
        </mc:AlternateContent>
      </w:r>
    </w:p>
    <w:p w:rsidR="00896772" w:rsidRDefault="00896772" w:rsidP="00896772">
      <w:pPr>
        <w:jc w:val="left"/>
      </w:pPr>
    </w:p>
    <w:p w:rsidR="00896772" w:rsidRDefault="00896772" w:rsidP="00896772">
      <w:pPr>
        <w:jc w:val="left"/>
      </w:pPr>
    </w:p>
    <w:p w:rsidR="00896772" w:rsidRDefault="00896772" w:rsidP="00896772">
      <w:pPr>
        <w:jc w:val="left"/>
      </w:pPr>
    </w:p>
    <w:p w:rsidR="00896772" w:rsidRDefault="00896772" w:rsidP="00896772">
      <w:pPr>
        <w:jc w:val="left"/>
        <w:rPr>
          <w:b/>
        </w:rPr>
      </w:pPr>
    </w:p>
    <w:p w:rsidR="00896772" w:rsidRDefault="00896772" w:rsidP="00896772">
      <w:pPr>
        <w:jc w:val="left"/>
        <w:rPr>
          <w:b/>
        </w:rPr>
      </w:pPr>
    </w:p>
    <w:p w:rsidR="00896772" w:rsidRDefault="00896772" w:rsidP="00896772">
      <w:pPr>
        <w:jc w:val="left"/>
        <w:rPr>
          <w:b/>
        </w:rPr>
      </w:pPr>
    </w:p>
    <w:p w:rsidR="00896772" w:rsidRDefault="00896772" w:rsidP="00896772">
      <w:pPr>
        <w:jc w:val="left"/>
        <w:rPr>
          <w:b/>
        </w:rPr>
      </w:pPr>
    </w:p>
    <w:p w:rsidR="00896772" w:rsidRDefault="00896772" w:rsidP="00896772">
      <w:pPr>
        <w:jc w:val="left"/>
        <w:rPr>
          <w:b/>
        </w:rPr>
      </w:pPr>
    </w:p>
    <w:p w:rsidR="00896772" w:rsidRDefault="00896772" w:rsidP="00896772">
      <w:pPr>
        <w:jc w:val="left"/>
        <w:rPr>
          <w:b/>
        </w:rPr>
      </w:pPr>
    </w:p>
    <w:p w:rsidR="00896772" w:rsidRDefault="00896772" w:rsidP="00896772">
      <w:pPr>
        <w:jc w:val="left"/>
        <w:rPr>
          <w:b/>
        </w:rPr>
      </w:pPr>
    </w:p>
    <w:p w:rsidR="00896772" w:rsidRDefault="00947398" w:rsidP="00896772">
      <w:pPr>
        <w:jc w:val="left"/>
        <w:rPr>
          <w:b/>
        </w:rPr>
      </w:pPr>
      <w:r>
        <w:rPr>
          <w:rFonts w:hint="eastAsia"/>
          <w:b/>
          <w:noProof/>
        </w:rPr>
        <mc:AlternateContent>
          <mc:Choice Requires="wps">
            <w:drawing>
              <wp:anchor distT="0" distB="0" distL="114300" distR="114300" simplePos="0" relativeHeight="251651072" behindDoc="1" locked="0" layoutInCell="1" allowOverlap="1">
                <wp:simplePos x="0" y="0"/>
                <wp:positionH relativeFrom="column">
                  <wp:posOffset>5467350</wp:posOffset>
                </wp:positionH>
                <wp:positionV relativeFrom="paragraph">
                  <wp:posOffset>3175</wp:posOffset>
                </wp:positionV>
                <wp:extent cx="400050" cy="198120"/>
                <wp:effectExtent l="0" t="0" r="0" b="0"/>
                <wp:wrapNone/>
                <wp:docPr id="11" name="Text Box 5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793B" w:rsidRDefault="00B4793B" w:rsidP="00896772">
                            <w:r>
                              <w:rPr>
                                <w:rFonts w:hint="eastAsia"/>
                              </w:rPr>
                              <w:t>Fig.7</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545" o:spid="_x0000_s1063" type="#_x0000_t202" style="position:absolute;margin-left:430.5pt;margin-top:.25pt;width:31.5pt;height:15.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" filled="f" stroked="f">
                <v:textbox inset=".5mm,.3mm,.5mm,.3mm">
                  <w:txbxContent>
                    <w:p w:rsidR="00B4793B" w:rsidRDefault="00B4793B" w:rsidP="00896772">
                      <w:r>
                        <w:rPr>
                          <w:rFonts w:hint="eastAsia"/>
                        </w:rPr>
                        <w:t>Fig.7</w:t>
                      </w:r>
                    </w:p>
                  </w:txbxContent>
                </v:textbox>
              </v:shape>
            </w:pict>
          </mc:Fallback>
        </mc:AlternateContent>
      </w:r>
    </w:p>
    <w:p w:rsidR="00896772" w:rsidRPr="0036386B" w:rsidRDefault="00896772" w:rsidP="00896772">
      <w:pPr>
        <w:jc w:val="left"/>
      </w:pPr>
    </w:p>
    <w:p w:rsidR="009F604A" w:rsidRDefault="00D248C3" w:rsidP="00997013">
      <w:pPr>
        <w:numPr>
          <w:ilvl w:val="0"/>
          <w:numId w:val="18"/>
        </w:numPr>
        <w:tabs>
          <w:tab w:val="num" w:pos="630"/>
        </w:tabs>
        <w:snapToGrid w:val="0"/>
        <w:spacing w:line="300" w:lineRule="auto"/>
        <w:ind w:left="596"/>
        <w:jc w:val="left"/>
      </w:pPr>
      <w:r w:rsidRPr="00376DC9">
        <w:t>F</w:t>
      </w:r>
      <w:r w:rsidRPr="00376DC9">
        <w:rPr>
          <w:rFonts w:hint="eastAsia"/>
        </w:rPr>
        <w:t xml:space="preserve">asten the bottle lid, connect storage bottle with the machine and suction hose with </w:t>
      </w:r>
      <w:r w:rsidRPr="00376DC9">
        <w:t>“</w:t>
      </w:r>
      <w:r w:rsidRPr="00376DC9">
        <w:rPr>
          <w:rFonts w:hint="eastAsia"/>
        </w:rPr>
        <w:t>IN</w:t>
      </w:r>
      <w:r w:rsidRPr="00376DC9">
        <w:t>”</w:t>
      </w:r>
      <w:r w:rsidRPr="00376DC9">
        <w:rPr>
          <w:rFonts w:hint="eastAsia"/>
        </w:rPr>
        <w:t xml:space="preserve"> suction joint of the bottle lid according to figure </w:t>
      </w:r>
      <w:r>
        <w:rPr>
          <w:rFonts w:hint="eastAsia"/>
        </w:rPr>
        <w:t>2</w:t>
      </w:r>
      <w:r w:rsidRPr="00376DC9">
        <w:rPr>
          <w:rFonts w:hint="eastAsia"/>
        </w:rPr>
        <w:t xml:space="preserve">, </w:t>
      </w:r>
      <w:r w:rsidR="009F604A">
        <w:t>and run the equipment with the regulator tightened clockwise</w:t>
      </w:r>
      <w:r w:rsidR="009F604A">
        <w:rPr>
          <w:rFonts w:hint="eastAsia"/>
        </w:rPr>
        <w:t>.</w:t>
      </w:r>
    </w:p>
    <w:p w:rsidR="005E2A59" w:rsidRDefault="00C12109" w:rsidP="00997013">
      <w:pPr>
        <w:numPr>
          <w:ilvl w:val="0"/>
          <w:numId w:val="18"/>
        </w:numPr>
        <w:tabs>
          <w:tab w:val="num" w:pos="630"/>
        </w:tabs>
        <w:snapToGrid w:val="0"/>
        <w:spacing w:line="300" w:lineRule="auto"/>
        <w:ind w:left="596"/>
        <w:jc w:val="left"/>
      </w:pPr>
      <w:r>
        <w:t>Extend the suction hose into a bucket of clean water or simulate normal operation to suck fluid into a solution bottle with overflow protection device. The rise of liquid level will drive the float to float upward until the valve port closes and the suction stops. The final liquid level will be different for different suction methods</w:t>
      </w:r>
      <w:r w:rsidR="005E2A59">
        <w:rPr>
          <w:rFonts w:hint="eastAsia"/>
        </w:rPr>
        <w:t>.</w:t>
      </w:r>
    </w:p>
    <w:p w:rsidR="005E2A59" w:rsidRDefault="005E2A59" w:rsidP="00997013">
      <w:pPr>
        <w:numPr>
          <w:ilvl w:val="0"/>
          <w:numId w:val="18"/>
        </w:numPr>
        <w:tabs>
          <w:tab w:val="num" w:pos="630"/>
        </w:tabs>
        <w:snapToGrid w:val="0"/>
        <w:spacing w:line="300" w:lineRule="auto"/>
        <w:ind w:left="596"/>
        <w:jc w:val="left"/>
      </w:pPr>
      <w:bookmarkStart w:id="10" w:name="OLE_LINK25"/>
      <w:r>
        <w:rPr>
          <w:rFonts w:hint="eastAsia"/>
        </w:rPr>
        <w:t>Screw</w:t>
      </w:r>
      <w:r>
        <w:t xml:space="preserve"> the vacuum regulator</w:t>
      </w:r>
      <w:r>
        <w:rPr>
          <w:rFonts w:hint="eastAsia"/>
        </w:rPr>
        <w:t xml:space="preserve"> anti-clockwise</w:t>
      </w:r>
      <w:r>
        <w:t>, shut off the unit</w:t>
      </w:r>
      <w:bookmarkEnd w:id="10"/>
      <w:r>
        <w:t xml:space="preserve"> switch, open the </w:t>
      </w:r>
      <w:r>
        <w:rPr>
          <w:rFonts w:hint="eastAsia"/>
        </w:rPr>
        <w:t>B</w:t>
      </w:r>
      <w:r>
        <w:t xml:space="preserve">ottle </w:t>
      </w:r>
      <w:r>
        <w:rPr>
          <w:rFonts w:hint="eastAsia"/>
        </w:rPr>
        <w:t>Lid</w:t>
      </w:r>
      <w:r>
        <w:t xml:space="preserve">, and empty the </w:t>
      </w:r>
      <w:r>
        <w:rPr>
          <w:rFonts w:hint="eastAsia"/>
        </w:rPr>
        <w:t>S</w:t>
      </w:r>
      <w:r>
        <w:t xml:space="preserve">torage bottle. </w:t>
      </w:r>
      <w:r>
        <w:rPr>
          <w:rFonts w:hint="eastAsia"/>
        </w:rPr>
        <w:t>Re-assemble</w:t>
      </w:r>
      <w:r>
        <w:t xml:space="preserve"> the </w:t>
      </w:r>
      <w:r>
        <w:rPr>
          <w:rFonts w:hint="eastAsia"/>
        </w:rPr>
        <w:t>lid</w:t>
      </w:r>
      <w:r>
        <w:t xml:space="preserve"> tightly, </w:t>
      </w:r>
      <w:r>
        <w:rPr>
          <w:rFonts w:hint="eastAsia"/>
        </w:rPr>
        <w:t xml:space="preserve">and </w:t>
      </w:r>
      <w:r>
        <w:t xml:space="preserve">the </w:t>
      </w:r>
      <w:r>
        <w:rPr>
          <w:rFonts w:hint="eastAsia"/>
        </w:rPr>
        <w:t>F</w:t>
      </w:r>
      <w:r>
        <w:t xml:space="preserve">loat should be located at the bottom of the </w:t>
      </w:r>
      <w:r>
        <w:rPr>
          <w:rFonts w:hint="eastAsia"/>
        </w:rPr>
        <w:t>overflow float</w:t>
      </w:r>
      <w:r>
        <w:t xml:space="preserve"> </w:t>
      </w:r>
      <w:r>
        <w:rPr>
          <w:rFonts w:hint="eastAsia"/>
        </w:rPr>
        <w:t>frame</w:t>
      </w:r>
      <w:r>
        <w:t xml:space="preserve"> with the valve entrance open</w:t>
      </w:r>
      <w:r>
        <w:rPr>
          <w:rFonts w:hint="eastAsia"/>
        </w:rPr>
        <w:t xml:space="preserve">. </w:t>
      </w:r>
    </w:p>
    <w:p w:rsidR="00C12109" w:rsidRPr="00C14658" w:rsidRDefault="00C12109" w:rsidP="00997013">
      <w:pPr>
        <w:snapToGrid w:val="0"/>
        <w:spacing w:line="300" w:lineRule="auto"/>
        <w:ind w:left="596"/>
        <w:jc w:val="left"/>
      </w:pPr>
      <w:r w:rsidRPr="00C14658">
        <w:t>T</w:t>
      </w:r>
      <w:r w:rsidRPr="00C14658">
        <w:rPr>
          <w:rFonts w:hint="eastAsia"/>
        </w:rPr>
        <w:t>he overflow protection device works normally and can be used clinically when the above conditions are met.</w:t>
      </w:r>
    </w:p>
    <w:p w:rsidR="000F1243" w:rsidRDefault="000F1243" w:rsidP="00997013">
      <w:pPr>
        <w:snapToGrid w:val="0"/>
        <w:spacing w:line="300" w:lineRule="auto"/>
        <w:ind w:left="1049" w:hanging="600"/>
        <w:jc w:val="left"/>
        <w:rPr>
          <w:i/>
          <w:sz w:val="18"/>
        </w:rPr>
      </w:pPr>
      <w:r>
        <w:rPr>
          <w:b/>
          <w:i/>
          <w:sz w:val="18"/>
        </w:rPr>
        <w:t>Note 1:</w:t>
      </w:r>
      <w:r>
        <w:rPr>
          <w:i/>
          <w:sz w:val="18"/>
        </w:rPr>
        <w:t xml:space="preserve"> When the overflow</w:t>
      </w:r>
      <w:r>
        <w:rPr>
          <w:i/>
          <w:sz w:val="18"/>
          <w:szCs w:val="18"/>
        </w:rPr>
        <w:t xml:space="preserve"> protection</w:t>
      </w:r>
      <w:r>
        <w:rPr>
          <w:i/>
          <w:sz w:val="18"/>
        </w:rPr>
        <w:t xml:space="preserve"> device acts, the continuous rise of liquid level may be caused by two factors: (1) remaining vacuum in the storage bottle; (2) valve port is not closed entirely. In the first circumstance, when the</w:t>
      </w:r>
      <w:r>
        <w:rPr>
          <w:i/>
          <w:sz w:val="18"/>
          <w:szCs w:val="18"/>
        </w:rPr>
        <w:t xml:space="preserve"> suction hose</w:t>
      </w:r>
      <w:r>
        <w:rPr>
          <w:i/>
          <w:sz w:val="18"/>
        </w:rPr>
        <w:t xml:space="preserve"> leaves the sucked liquid and is extended into it again, the liquid level in the solution bottle stops rising; in the latter circumstance, the liquid level still rises, which shall be observed carefully. When the solution bottle is nearly filled, pull out the</w:t>
      </w:r>
      <w:r>
        <w:rPr>
          <w:i/>
          <w:sz w:val="18"/>
          <w:szCs w:val="18"/>
        </w:rPr>
        <w:t xml:space="preserve"> suction hose</w:t>
      </w:r>
      <w:r>
        <w:rPr>
          <w:i/>
          <w:sz w:val="18"/>
        </w:rPr>
        <w:t xml:space="preserve"> from the sucked liquid</w:t>
      </w:r>
      <w:r>
        <w:rPr>
          <w:bCs/>
          <w:i/>
          <w:sz w:val="18"/>
        </w:rPr>
        <w:t xml:space="preserve"> immediately</w:t>
      </w:r>
      <w:r>
        <w:rPr>
          <w:i/>
          <w:sz w:val="18"/>
        </w:rPr>
        <w:t xml:space="preserve">, close suction unit and stop suction, find the reason why the valve port fails to close. </w:t>
      </w:r>
    </w:p>
    <w:p w:rsidR="000F1243" w:rsidRDefault="000F1243" w:rsidP="00997013">
      <w:pPr>
        <w:snapToGrid w:val="0"/>
        <w:spacing w:line="300" w:lineRule="auto"/>
        <w:ind w:left="1049" w:hanging="630"/>
        <w:jc w:val="left"/>
        <w:rPr>
          <w:i/>
          <w:sz w:val="18"/>
        </w:rPr>
      </w:pPr>
      <w:r>
        <w:rPr>
          <w:b/>
          <w:i/>
          <w:sz w:val="18"/>
        </w:rPr>
        <w:t xml:space="preserve">Note 2: </w:t>
      </w:r>
      <w:r>
        <w:rPr>
          <w:i/>
          <w:sz w:val="18"/>
        </w:rPr>
        <w:t>When the float closes the valve port, the suction stops. But for vacuum in the pipe, the float may be sucked into the valve port. At this time, stop the unit, release the vacuum in the pipe, and make the float drop freely.</w:t>
      </w:r>
    </w:p>
    <w:p w:rsidR="000F1243" w:rsidRDefault="000F1243" w:rsidP="00997013">
      <w:pPr>
        <w:snapToGrid w:val="0"/>
        <w:spacing w:line="300" w:lineRule="auto"/>
        <w:ind w:leftChars="135" w:left="283" w:firstLineChars="14" w:firstLine="25"/>
        <w:jc w:val="left"/>
        <w:rPr>
          <w:b/>
          <w:i/>
          <w:sz w:val="18"/>
        </w:rPr>
      </w:pPr>
      <w:r>
        <w:rPr>
          <w:b/>
          <w:i/>
          <w:sz w:val="18"/>
        </w:rPr>
        <w:t>It is strictly forbidden to pull the float hard with hand so as to prevent the rubber valve plate from</w:t>
      </w:r>
      <w:r w:rsidR="005871F7">
        <w:rPr>
          <w:b/>
          <w:i/>
          <w:sz w:val="18"/>
        </w:rPr>
        <w:t xml:space="preserve"> </w:t>
      </w:r>
      <w:r>
        <w:rPr>
          <w:b/>
          <w:i/>
          <w:sz w:val="18"/>
        </w:rPr>
        <w:t>being disengaged from the float.</w:t>
      </w:r>
    </w:p>
    <w:p w:rsidR="000F1243" w:rsidRDefault="000F1243" w:rsidP="00997013">
      <w:pPr>
        <w:snapToGrid w:val="0"/>
        <w:spacing w:line="300" w:lineRule="auto"/>
        <w:ind w:left="1155" w:hanging="735"/>
        <w:jc w:val="left"/>
        <w:rPr>
          <w:i/>
          <w:sz w:val="18"/>
        </w:rPr>
      </w:pPr>
      <w:r>
        <w:rPr>
          <w:b/>
          <w:i/>
          <w:sz w:val="18"/>
        </w:rPr>
        <w:t>Note 3:</w:t>
      </w:r>
      <w:r>
        <w:rPr>
          <w:i/>
          <w:sz w:val="18"/>
        </w:rPr>
        <w:t xml:space="preserve"> When the suction stops, the bottle lid can’t be opened until the vacuum in the pipe is released.</w:t>
      </w:r>
    </w:p>
    <w:p w:rsidR="00F878D5" w:rsidRPr="000F1243" w:rsidRDefault="00947398" w:rsidP="00997013">
      <w:pPr>
        <w:snapToGrid w:val="0"/>
        <w:spacing w:line="300" w:lineRule="auto"/>
        <w:ind w:left="1049" w:hanging="629"/>
        <w:rPr>
          <w:i/>
          <w:sz w:val="18"/>
        </w:rPr>
      </w:pPr>
      <w:r>
        <w:rPr>
          <w:rFonts w:hint="eastAsia"/>
          <w:noProof/>
        </w:rPr>
        <mc:AlternateContent>
          <mc:Choice Requires="wpg">
            <w:drawing>
              <wp:anchor distT="0" distB="0" distL="114300" distR="114300" simplePos="0" relativeHeight="251646976" behindDoc="0" locked="0" layoutInCell="1" allowOverlap="1">
                <wp:simplePos x="0" y="0"/>
                <wp:positionH relativeFrom="column">
                  <wp:posOffset>5067300</wp:posOffset>
                </wp:positionH>
                <wp:positionV relativeFrom="paragraph">
                  <wp:posOffset>63500</wp:posOffset>
                </wp:positionV>
                <wp:extent cx="1267460" cy="2063750"/>
                <wp:effectExtent l="0" t="0" r="0" b="0"/>
                <wp:wrapSquare wrapText="bothSides"/>
                <wp:docPr id="4" name="Group 5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67460" cy="2063750"/>
                          <a:chOff x="8944" y="9799"/>
                          <a:chExt cx="1996" cy="3250"/>
                        </a:xfrm>
                      </wpg:grpSpPr>
                      <wpg:grpSp>
                        <wpg:cNvPr id="6" name="Group 255"/>
                        <wpg:cNvGrpSpPr>
                          <a:grpSpLocks/>
                        </wpg:cNvGrpSpPr>
                        <wpg:grpSpPr bwMode="auto">
                          <a:xfrm>
                            <a:off x="8944" y="9799"/>
                            <a:ext cx="1996" cy="3250"/>
                            <a:chOff x="8734" y="10423"/>
                            <a:chExt cx="1996" cy="3250"/>
                          </a:xfrm>
                        </wpg:grpSpPr>
                        <wps:wsp>
                          <wps:cNvPr id="7" name="Text Box 237"/>
                          <wps:cNvSpPr txBox="1">
                            <a:spLocks noChangeArrowheads="1"/>
                          </wps:cNvSpPr>
                          <wps:spPr bwMode="auto">
                            <a:xfrm>
                              <a:off x="8734" y="13361"/>
                              <a:ext cx="1995"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793B" w:rsidRDefault="00B4793B" w:rsidP="00FC4572">
                                <w:r>
                                  <w:rPr>
                                    <w:rFonts w:hint="eastAsia"/>
                                  </w:rPr>
                                  <w:t>Fig.8 connect to bottle</w:t>
                                </w:r>
                              </w:p>
                            </w:txbxContent>
                          </wps:txbx>
                          <wps:bodyPr rot="0" vert="horz" wrap="square" lIns="18000" tIns="0" rIns="18000" bIns="0" anchor="t" anchorCtr="0" upright="1">
                            <a:noAutofit/>
                          </wps:bodyPr>
                        </wps:wsp>
                        <wps:wsp>
                          <wps:cNvPr id="8" name="Text Box 240"/>
                          <wps:cNvSpPr txBox="1">
                            <a:spLocks noChangeArrowheads="1"/>
                          </wps:cNvSpPr>
                          <wps:spPr bwMode="auto">
                            <a:xfrm>
                              <a:off x="9049" y="10423"/>
                              <a:ext cx="1470" cy="312"/>
                            </a:xfrm>
                            <a:prstGeom prst="rect">
                              <a:avLst/>
                            </a:prstGeom>
                            <a:solidFill>
                              <a:srgbClr val="FFFFFF"/>
                            </a:solidFill>
                            <a:ln w="9525">
                              <a:solidFill>
                                <a:srgbClr val="000000"/>
                              </a:solidFill>
                              <a:miter lim="800000"/>
                              <a:headEnd/>
                              <a:tailEnd/>
                            </a:ln>
                          </wps:spPr>
                          <wps:txbx>
                            <w:txbxContent>
                              <w:p w:rsidR="00B4793B" w:rsidRPr="00B63F90" w:rsidRDefault="00B4793B">
                                <w:pPr>
                                  <w:rPr>
                                    <w:sz w:val="18"/>
                                    <w:szCs w:val="18"/>
                                  </w:rPr>
                                </w:pPr>
                                <w:r>
                                  <w:rPr>
                                    <w:rFonts w:hint="eastAsia"/>
                                    <w:sz w:val="18"/>
                                    <w:szCs w:val="18"/>
                                  </w:rPr>
                                  <w:t xml:space="preserve">Green </w:t>
                                </w:r>
                                <w:r w:rsidRPr="00B63F90">
                                  <w:rPr>
                                    <w:rFonts w:hint="eastAsia"/>
                                    <w:sz w:val="18"/>
                                    <w:szCs w:val="18"/>
                                  </w:rPr>
                                  <w:t>dot</w:t>
                                </w:r>
                                <w:r>
                                  <w:rPr>
                                    <w:rFonts w:hint="eastAsia"/>
                                    <w:sz w:val="18"/>
                                    <w:szCs w:val="18"/>
                                  </w:rPr>
                                  <w:t xml:space="preserve"> m</w:t>
                                </w:r>
                                <w:r w:rsidRPr="00B63F90">
                                  <w:rPr>
                                    <w:rFonts w:hint="eastAsia"/>
                                    <w:sz w:val="18"/>
                                    <w:szCs w:val="18"/>
                                  </w:rPr>
                                  <w:t xml:space="preserve">arked </w:t>
                                </w:r>
                              </w:p>
                            </w:txbxContent>
                          </wps:txbx>
                          <wps:bodyPr rot="0" vert="horz" wrap="square" lIns="18000" tIns="36000" rIns="18000" bIns="0" anchor="t" anchorCtr="0" upright="1">
                            <a:noAutofit/>
                          </wps:bodyPr>
                        </wps:wsp>
                        <pic:pic xmlns:pic="http://schemas.openxmlformats.org/drawingml/2006/picture">
                          <pic:nvPicPr>
                            <pic:cNvPr id="9" name="Picture 253"/>
                            <pic:cNvPicPr>
                              <a:picLocks noChangeAspect="1" noChangeArrowheads="1"/>
                            </pic:cNvPicPr>
                          </pic:nvPicPr>
                          <pic:blipFill>
                            <a:blip r:embed="rId42">
                              <a:lum contrast="12000"/>
                              <a:grayscl/>
                              <a:extLst>
                                <a:ext uri="{28A0092B-C50C-407E-A947-70E740481C1C}">
                                  <a14:useLocalDpi xmlns:a14="http://schemas.microsoft.com/office/drawing/2010/main" val="0"/>
                                </a:ext>
                              </a:extLst>
                            </a:blip>
                            <a:srcRect/>
                            <a:stretch>
                              <a:fillRect/>
                            </a:stretch>
                          </pic:blipFill>
                          <pic:spPr bwMode="auto">
                            <a:xfrm>
                              <a:off x="8813" y="10839"/>
                              <a:ext cx="1917" cy="24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s:wsp>
                        <wps:cNvPr id="10" name="Line 484"/>
                        <wps:cNvCnPr>
                          <a:cxnSpLocks noChangeShapeType="1"/>
                        </wps:cNvCnPr>
                        <wps:spPr bwMode="auto">
                          <a:xfrm flipV="1">
                            <a:off x="9994" y="10111"/>
                            <a:ext cx="0" cy="3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558" o:spid="_x0000_s1064" style="position:absolute;left:0;text-align:left;margin-left:399pt;margin-top:5pt;width:99.8pt;height:162.5pt;z-index:251646976" coordorigin="8944,9799" coordsize="1996,32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">
                <v:group id="Group 255" o:spid="_x0000_s1065" style="position:absolute;left:8944;top:9799;width:1996;height:3250" coordorigin="8734,10423" coordsize="1996,32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Text Box 237" o:spid="_x0000_s1066" type="#_x0000_t202" style="position:absolute;left:8734;top:13361;width:1995;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YwGcQA&#10;AADaAAAADwAAAGRycy9kb3ducmV2LnhtbESPzWrDMBCE74G+g9hCb4ncQpPiRDGmECi0lzi59Lax&#10;1j+JtTKSart9+ioQyHGYmW+YTTaZTgzkfGtZwfMiAUFcWt1yreB42M3fQPiArLGzTAp+yUO2fZht&#10;MNV25D0NRahFhLBPUUETQp9K6cuGDPqF7YmjV1lnMETpaqkdjhFuOvmSJEtpsOW40GBP7w2Vl+LH&#10;KJhei+N3taucs/SV/53rz3FYnZR6epzyNYhAU7iHb+0PrWAF1yvxBsjt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WMBnEAAAA2gAAAA8AAAAAAAAAAAAAAAAAmAIAAGRycy9k&#10;b3ducmV2LnhtbFBLBQYAAAAABAAEAPUAAACJAwAAAAA=&#10;" filled="f" stroked="f">
                    <v:textbox inset=".5mm,0,.5mm,0">
                      <w:txbxContent>
                        <w:p w:rsidR="00B4793B" w:rsidRDefault="00B4793B" w:rsidP="00FC4572">
                          <w:r>
                            <w:rPr>
                              <w:rFonts w:hint="eastAsia"/>
                            </w:rPr>
                            <w:t>Fig.8 connect to bottle</w:t>
                          </w:r>
                        </w:p>
                      </w:txbxContent>
                    </v:textbox>
                  </v:shape>
                  <v:shape id="Text Box 240" o:spid="_x0000_s1067" type="#_x0000_t202" style="position:absolute;left:9049;top:10423;width:1470;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iIsL8A&#10;AADaAAAADwAAAGRycy9kb3ducmV2LnhtbERPS2vCQBC+F/oflil4qxstqKSuIoLYU6E+yHXITrPR&#10;7EzIrhr767sHwePH954ve9+oK3WhFjYwGmagiEuxNVcGDvvN+wxUiMgWG2EycKcAy8XryxxzKzf+&#10;oesuViqFcMjRgIuxzbUOpSOPYSgtceJ+pfMYE+wqbTu8pXDf6HGWTbTHmlODw5bWjsrz7uINTE9O&#10;BymOpw/anqfr7z8JRSHGDN761SeoSH18ih/uL2sgbU1X0g3Qi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SIiwvwAAANoAAAAPAAAAAAAAAAAAAAAAAJgCAABkcnMvZG93bnJl&#10;di54bWxQSwUGAAAAAAQABAD1AAAAhAMAAAAA&#10;">
                    <v:textbox inset=".5mm,1mm,.5mm,0">
                      <w:txbxContent>
                        <w:p w:rsidR="00B4793B" w:rsidRPr="00B63F90" w:rsidRDefault="00B4793B">
                          <w:pPr>
                            <w:rPr>
                              <w:sz w:val="18"/>
                              <w:szCs w:val="18"/>
                            </w:rPr>
                          </w:pPr>
                          <w:r>
                            <w:rPr>
                              <w:rFonts w:hint="eastAsia"/>
                              <w:sz w:val="18"/>
                              <w:szCs w:val="18"/>
                            </w:rPr>
                            <w:t xml:space="preserve">Green </w:t>
                          </w:r>
                          <w:r w:rsidRPr="00B63F90">
                            <w:rPr>
                              <w:rFonts w:hint="eastAsia"/>
                              <w:sz w:val="18"/>
                              <w:szCs w:val="18"/>
                            </w:rPr>
                            <w:t>dot</w:t>
                          </w:r>
                          <w:r>
                            <w:rPr>
                              <w:rFonts w:hint="eastAsia"/>
                              <w:sz w:val="18"/>
                              <w:szCs w:val="18"/>
                            </w:rPr>
                            <w:t xml:space="preserve"> m</w:t>
                          </w:r>
                          <w:r w:rsidRPr="00B63F90">
                            <w:rPr>
                              <w:rFonts w:hint="eastAsia"/>
                              <w:sz w:val="18"/>
                              <w:szCs w:val="18"/>
                            </w:rPr>
                            <w:t xml:space="preserve">arked </w:t>
                          </w:r>
                        </w:p>
                      </w:txbxContent>
                    </v:textbox>
                  </v:shape>
                  <v:shape id="Picture 253" o:spid="_x0000_s1068" type="#_x0000_t75" style="position:absolute;left:8813;top:10839;width:1917;height:24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m+bCAAAA2gAAAA8AAABkcnMvZG93bnJldi54bWxEj92KwjAUhO8XfIdwhL1bU9cftJoWtyB4&#10;4QpWH+DQHNtic1KaqN23N4Kwl8PMfMOs09404k6dqy0rGI8iEMSF1TWXCs6n7dcChPPIGhvLpOCP&#10;HKTJ4GONsbYPPtI996UIEHYxKqi8b2MpXVGRQTeyLXHwLrYz6IPsSqk7fAS4aeR3FM2lwZrDQoUt&#10;ZRUV1/xmFGQ6m+XT3z1PJ4efHc6s27pjodTnsN+sQHjq/X/43d5pBUt4XQk3QCZ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BPpvmwgAAANoAAAAPAAAAAAAAAAAAAAAAAJ8C&#10;AABkcnMvZG93bnJldi54bWxQSwUGAAAAAAQABAD3AAAAjgMAAAAA&#10;">
                    <v:imagedata r:id="rId43" o:title="" gain="74473f" grayscale="t"/>
                  </v:shape>
                </v:group>
                <v:line id="Line 484" o:spid="_x0000_s1069" style="position:absolute;flip:y;visibility:visible;mso-wrap-style:square" from="9994,10111" to="9994,10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0MiY8YAAADbAAAADwAAAGRycy9kb3ducmV2LnhtbESPQUsDMRCF74L/IYzgRWxWEWm3TUsp&#10;CB56sZYtvY2b6WbZzWSbxHb9985B8DbDe/PeN4vV6Ht1oZjawAaeJgUo4jrYlhsD+8+3xymolJEt&#10;9oHJwA8lWC1vbxZY2nDlD7rscqMkhFOJBlzOQ6l1qh15TJMwEIt2CtFjljU22ka8Srjv9XNRvGqP&#10;LUuDw4E2jupu9+0N6On24RzXXy9d1R0OM1fV1XDcGnN/N67noDKN+d/8d/1uBV/o5RcZQC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dDImPGAAAA2wAAAA8AAAAAAAAA&#10;AAAAAAAAoQIAAGRycy9kb3ducmV2LnhtbFBLBQYAAAAABAAEAPkAAACUAwAAAAA=&#10;"/>
                <w10:wrap type="square"/>
              </v:group>
            </w:pict>
          </mc:Fallback>
        </mc:AlternateContent>
      </w:r>
      <w:r w:rsidR="000F1243">
        <w:rPr>
          <w:b/>
          <w:i/>
          <w:sz w:val="18"/>
        </w:rPr>
        <w:t xml:space="preserve">Note 4: </w:t>
      </w:r>
      <w:r w:rsidR="000F1243">
        <w:rPr>
          <w:i/>
          <w:sz w:val="18"/>
        </w:rPr>
        <w:t>Do not operate the apparatus without the overflow protection device.</w:t>
      </w:r>
    </w:p>
    <w:p w:rsidR="00204EF8" w:rsidRPr="00D45CBB" w:rsidRDefault="00204EF8" w:rsidP="00D45CBB">
      <w:pPr>
        <w:numPr>
          <w:ilvl w:val="0"/>
          <w:numId w:val="9"/>
        </w:numPr>
        <w:spacing w:beforeLines="50" w:before="120" w:line="300" w:lineRule="auto"/>
        <w:rPr>
          <w:b/>
        </w:rPr>
      </w:pPr>
      <w:r>
        <w:rPr>
          <w:b/>
        </w:rPr>
        <w:t xml:space="preserve">Connect </w:t>
      </w:r>
      <w:r>
        <w:rPr>
          <w:rFonts w:hint="eastAsia"/>
          <w:b/>
        </w:rPr>
        <w:t xml:space="preserve">the </w:t>
      </w:r>
      <w:r w:rsidR="001A4A7E">
        <w:rPr>
          <w:rFonts w:hint="eastAsia"/>
          <w:b/>
        </w:rPr>
        <w:t>Air Filter</w:t>
      </w:r>
      <w:r w:rsidRPr="00D45CBB">
        <w:rPr>
          <w:b/>
        </w:rPr>
        <w:t xml:space="preserve"> </w:t>
      </w:r>
      <w:r w:rsidRPr="00AC60D9">
        <w:rPr>
          <w:rFonts w:hint="eastAsia"/>
          <w:b/>
        </w:rPr>
        <w:t xml:space="preserve">to </w:t>
      </w:r>
      <w:r>
        <w:rPr>
          <w:rFonts w:hint="eastAsia"/>
          <w:b/>
        </w:rPr>
        <w:t>t</w:t>
      </w:r>
      <w:r w:rsidRPr="00AC60D9">
        <w:rPr>
          <w:b/>
        </w:rPr>
        <w:t>he Storage Bottle</w:t>
      </w:r>
      <w:r w:rsidRPr="00D45CBB">
        <w:rPr>
          <w:b/>
        </w:rPr>
        <w:t xml:space="preserve"> </w:t>
      </w:r>
      <w:r w:rsidRPr="00D45CBB">
        <w:rPr>
          <w:rFonts w:hint="eastAsia"/>
          <w:b/>
        </w:rPr>
        <w:t>(</w:t>
      </w:r>
      <w:r w:rsidRPr="00D45CBB">
        <w:rPr>
          <w:b/>
        </w:rPr>
        <w:t>see Fig.</w:t>
      </w:r>
      <w:r w:rsidR="00B401C8" w:rsidRPr="00D45CBB">
        <w:rPr>
          <w:rFonts w:hint="eastAsia"/>
          <w:b/>
        </w:rPr>
        <w:t>8</w:t>
      </w:r>
      <w:r w:rsidRPr="00D45CBB">
        <w:rPr>
          <w:rFonts w:hint="eastAsia"/>
          <w:b/>
        </w:rPr>
        <w:t>)</w:t>
      </w:r>
    </w:p>
    <w:p w:rsidR="00446474" w:rsidRDefault="00204EF8" w:rsidP="00446474">
      <w:pPr>
        <w:spacing w:line="300" w:lineRule="auto"/>
        <w:ind w:leftChars="200" w:left="420"/>
        <w:jc w:val="left"/>
      </w:pPr>
      <w:r w:rsidRPr="00560046">
        <w:t>Connect</w:t>
      </w:r>
      <w:r>
        <w:t xml:space="preserve"> </w:t>
      </w:r>
      <w:r>
        <w:rPr>
          <w:rFonts w:hint="eastAsia"/>
        </w:rPr>
        <w:t xml:space="preserve">two suction tubing to the </w:t>
      </w:r>
      <w:r w:rsidR="001A4A7E">
        <w:rPr>
          <w:rFonts w:hint="eastAsia"/>
        </w:rPr>
        <w:t>Air Filter</w:t>
      </w:r>
      <w:r>
        <w:rPr>
          <w:rFonts w:hint="eastAsia"/>
        </w:rPr>
        <w:t xml:space="preserve">, and then connect the other end of one of the suction tubing to the </w:t>
      </w:r>
      <w:r>
        <w:t>“</w:t>
      </w:r>
      <w:r>
        <w:rPr>
          <w:rFonts w:hint="eastAsia"/>
        </w:rPr>
        <w:t>OUT</w:t>
      </w:r>
      <w:r>
        <w:t>”</w:t>
      </w:r>
      <w:r>
        <w:rPr>
          <w:rFonts w:hint="eastAsia"/>
        </w:rPr>
        <w:t xml:space="preserve"> connector on the Bottle Lid. </w:t>
      </w:r>
    </w:p>
    <w:p w:rsidR="00204EF8" w:rsidRPr="00446474" w:rsidRDefault="00864B65" w:rsidP="009528A1">
      <w:pPr>
        <w:spacing w:line="300" w:lineRule="auto"/>
        <w:ind w:leftChars="300" w:left="630"/>
        <w:jc w:val="left"/>
        <w:rPr>
          <w:i/>
          <w:sz w:val="18"/>
          <w:szCs w:val="18"/>
        </w:rPr>
      </w:pPr>
      <w:r>
        <w:rPr>
          <w:i/>
          <w:noProof/>
          <w:sz w:val="18"/>
          <w:szCs w:val="18"/>
        </w:rPr>
        <w:pict>
          <v:shape id="_x0000_s1591" type="#_x0000_t75" style="position:absolute;left:0;text-align:left;margin-left:15.75pt;margin-top:1.8pt;width:15pt;height:13.75pt;z-index:251653120">
            <v:imagedata r:id="rId15" o:title="" croptop="24771f" cropbottom="15272f" cropleft="23480f" cropright="27191f" grayscale="t" bilevel="t"/>
          </v:shape>
          <o:OLEObject Type="Embed" ProgID="AutoCAD.Drawing.14" ShapeID="_x0000_s1591" DrawAspect="Content" ObjectID="_1543916884" r:id="rId44"/>
        </w:pict>
      </w:r>
      <w:r w:rsidR="00204EF8" w:rsidRPr="00446474">
        <w:rPr>
          <w:rFonts w:hint="eastAsia"/>
          <w:i/>
          <w:sz w:val="18"/>
          <w:szCs w:val="18"/>
        </w:rPr>
        <w:t>Please ensure that t</w:t>
      </w:r>
      <w:r w:rsidR="00204EF8" w:rsidRPr="00446474">
        <w:rPr>
          <w:i/>
          <w:sz w:val="18"/>
          <w:szCs w:val="18"/>
        </w:rPr>
        <w:t>he inlet of</w:t>
      </w:r>
      <w:r w:rsidR="00204EF8" w:rsidRPr="00446474">
        <w:rPr>
          <w:rFonts w:hint="eastAsia"/>
          <w:i/>
          <w:sz w:val="18"/>
          <w:szCs w:val="18"/>
        </w:rPr>
        <w:t xml:space="preserve"> </w:t>
      </w:r>
      <w:r w:rsidR="001A4A7E" w:rsidRPr="00446474">
        <w:rPr>
          <w:rFonts w:hint="eastAsia"/>
          <w:i/>
          <w:sz w:val="18"/>
          <w:szCs w:val="18"/>
        </w:rPr>
        <w:t>Air Filter</w:t>
      </w:r>
      <w:r w:rsidR="00204EF8" w:rsidRPr="00446474">
        <w:rPr>
          <w:i/>
          <w:sz w:val="18"/>
          <w:szCs w:val="18"/>
        </w:rPr>
        <w:t xml:space="preserve"> marked green dot should be connected to </w:t>
      </w:r>
      <w:r w:rsidR="00204EF8" w:rsidRPr="00446474">
        <w:rPr>
          <w:rFonts w:hint="eastAsia"/>
          <w:i/>
          <w:sz w:val="18"/>
          <w:szCs w:val="18"/>
        </w:rPr>
        <w:t xml:space="preserve">the </w:t>
      </w:r>
      <w:r w:rsidR="00204EF8" w:rsidRPr="00446474">
        <w:rPr>
          <w:i/>
          <w:sz w:val="18"/>
          <w:szCs w:val="18"/>
        </w:rPr>
        <w:t>“</w:t>
      </w:r>
      <w:r w:rsidR="00204EF8" w:rsidRPr="00446474">
        <w:rPr>
          <w:rFonts w:hint="eastAsia"/>
          <w:i/>
          <w:sz w:val="18"/>
          <w:szCs w:val="18"/>
        </w:rPr>
        <w:t>OUT</w:t>
      </w:r>
      <w:r w:rsidR="00204EF8" w:rsidRPr="00446474">
        <w:rPr>
          <w:i/>
          <w:sz w:val="18"/>
          <w:szCs w:val="18"/>
        </w:rPr>
        <w:t>”</w:t>
      </w:r>
      <w:r w:rsidR="00204EF8" w:rsidRPr="00446474">
        <w:rPr>
          <w:rFonts w:hint="eastAsia"/>
          <w:i/>
          <w:sz w:val="18"/>
          <w:szCs w:val="18"/>
        </w:rPr>
        <w:t xml:space="preserve"> connector on the Bottle Lid</w:t>
      </w:r>
      <w:r w:rsidR="00204EF8" w:rsidRPr="00446474">
        <w:rPr>
          <w:i/>
          <w:sz w:val="18"/>
          <w:szCs w:val="18"/>
        </w:rPr>
        <w:t>.</w:t>
      </w:r>
    </w:p>
    <w:p w:rsidR="00204EF8" w:rsidRPr="00D45CBB" w:rsidRDefault="00390935" w:rsidP="00D45CBB">
      <w:pPr>
        <w:numPr>
          <w:ilvl w:val="0"/>
          <w:numId w:val="9"/>
        </w:numPr>
        <w:spacing w:beforeLines="50" w:before="120" w:line="300" w:lineRule="auto"/>
        <w:rPr>
          <w:b/>
        </w:rPr>
      </w:pPr>
      <w:r>
        <w:rPr>
          <w:b/>
        </w:rPr>
        <w:t xml:space="preserve">Connect </w:t>
      </w:r>
      <w:r>
        <w:rPr>
          <w:rFonts w:hint="eastAsia"/>
          <w:b/>
        </w:rPr>
        <w:t xml:space="preserve">the </w:t>
      </w:r>
      <w:r w:rsidRPr="00AC60D9">
        <w:rPr>
          <w:b/>
        </w:rPr>
        <w:t>Storage Bottle</w:t>
      </w:r>
      <w:r>
        <w:rPr>
          <w:rFonts w:hint="eastAsia"/>
          <w:b/>
        </w:rPr>
        <w:t xml:space="preserve"> to the Equipment</w:t>
      </w:r>
      <w:r w:rsidRPr="00D45CBB">
        <w:rPr>
          <w:rFonts w:hint="eastAsia"/>
          <w:b/>
        </w:rPr>
        <w:t xml:space="preserve"> </w:t>
      </w:r>
    </w:p>
    <w:p w:rsidR="00D10105" w:rsidRDefault="00D10105" w:rsidP="00913705">
      <w:pPr>
        <w:spacing w:line="300" w:lineRule="auto"/>
        <w:ind w:leftChars="200" w:left="420"/>
        <w:jc w:val="left"/>
      </w:pPr>
      <w:r>
        <w:rPr>
          <w:rFonts w:hint="eastAsia"/>
        </w:rPr>
        <w:t xml:space="preserve">Please hang the bottle on the equipment and then connect the other end of </w:t>
      </w:r>
      <w:r>
        <w:t>suction</w:t>
      </w:r>
      <w:r>
        <w:rPr>
          <w:rFonts w:hint="eastAsia"/>
        </w:rPr>
        <w:t xml:space="preserve"> tubing connected to the filter to the connector on the equipment.</w:t>
      </w:r>
    </w:p>
    <w:p w:rsidR="000C4BA6" w:rsidRDefault="009F7BAA" w:rsidP="005871F7">
      <w:pPr>
        <w:pStyle w:val="3"/>
        <w:spacing w:beforeLines="50" w:before="120" w:line="300" w:lineRule="auto"/>
      </w:pPr>
      <w:r>
        <w:rPr>
          <w:rFonts w:hint="eastAsia"/>
        </w:rPr>
        <w:t xml:space="preserve"> </w:t>
      </w:r>
      <w:r w:rsidR="000C4BA6">
        <w:t xml:space="preserve">OPERATION </w:t>
      </w:r>
    </w:p>
    <w:p w:rsidR="00337687" w:rsidRPr="005871F7" w:rsidRDefault="00E81F19" w:rsidP="005871F7">
      <w:pPr>
        <w:numPr>
          <w:ilvl w:val="0"/>
          <w:numId w:val="23"/>
        </w:numPr>
        <w:spacing w:line="300" w:lineRule="auto"/>
        <w:rPr>
          <w:b/>
        </w:rPr>
      </w:pPr>
      <w:r>
        <w:rPr>
          <w:b/>
        </w:rPr>
        <w:t xml:space="preserve">Connect to mains </w:t>
      </w:r>
      <w:r>
        <w:rPr>
          <w:rFonts w:hint="eastAsia"/>
          <w:b/>
        </w:rPr>
        <w:t>supply</w:t>
      </w:r>
    </w:p>
    <w:p w:rsidR="00E81F19" w:rsidRDefault="00E81F19" w:rsidP="00B50F7A">
      <w:pPr>
        <w:pStyle w:val="a6"/>
        <w:spacing w:line="300" w:lineRule="auto"/>
      </w:pPr>
      <w:r>
        <w:rPr>
          <w:rFonts w:hint="eastAsia"/>
        </w:rPr>
        <w:t>Before connecting the unit to the mains supply, please ensure that</w:t>
      </w:r>
      <w:r w:rsidRPr="00A627C4">
        <w:t xml:space="preserve"> </w:t>
      </w:r>
      <w:r>
        <w:rPr>
          <w:rFonts w:hint="eastAsia"/>
        </w:rPr>
        <w:t xml:space="preserve">the voltage of the unit should be </w:t>
      </w:r>
      <w:r w:rsidRPr="00A627C4">
        <w:t>consistent</w:t>
      </w:r>
      <w:r>
        <w:rPr>
          <w:rFonts w:hint="eastAsia"/>
        </w:rPr>
        <w:t xml:space="preserve"> with </w:t>
      </w:r>
      <w:r>
        <w:rPr>
          <w:rFonts w:hint="eastAsia"/>
        </w:rPr>
        <w:lastRenderedPageBreak/>
        <w:t xml:space="preserve">that of the mains supply and the switch is in the </w:t>
      </w:r>
      <w:r>
        <w:t>“</w:t>
      </w:r>
      <w:r>
        <w:rPr>
          <w:rFonts w:hint="eastAsia"/>
        </w:rPr>
        <w:t>OFF</w:t>
      </w:r>
      <w:r>
        <w:t>”</w:t>
      </w:r>
      <w:r>
        <w:rPr>
          <w:rFonts w:hint="eastAsia"/>
        </w:rPr>
        <w:t xml:space="preserve"> position. And </w:t>
      </w:r>
      <w:r w:rsidR="000E36F7">
        <w:rPr>
          <w:rFonts w:hint="eastAsia"/>
        </w:rPr>
        <w:t>when</w:t>
      </w:r>
      <w:r>
        <w:rPr>
          <w:rFonts w:hint="eastAsia"/>
        </w:rPr>
        <w:t xml:space="preserve"> inserting</w:t>
      </w:r>
      <w:r>
        <w:t xml:space="preserve"> </w:t>
      </w:r>
      <w:r>
        <w:rPr>
          <w:rFonts w:hint="eastAsia"/>
        </w:rPr>
        <w:t>the plug into the mains supply socket</w:t>
      </w:r>
      <w:r>
        <w:t xml:space="preserve">, the </w:t>
      </w:r>
      <w:r w:rsidR="000E36F7">
        <w:rPr>
          <w:rFonts w:hint="eastAsia"/>
        </w:rPr>
        <w:t xml:space="preserve">green </w:t>
      </w:r>
      <w:r w:rsidR="006848A5">
        <w:rPr>
          <w:rFonts w:hint="eastAsia"/>
        </w:rPr>
        <w:t xml:space="preserve">charging </w:t>
      </w:r>
      <w:r w:rsidR="001619DA">
        <w:rPr>
          <w:rFonts w:hint="eastAsia"/>
        </w:rPr>
        <w:t>LED</w:t>
      </w:r>
      <w:r>
        <w:rPr>
          <w:rFonts w:hint="eastAsia"/>
        </w:rPr>
        <w:t xml:space="preserve"> </w:t>
      </w:r>
      <w:r>
        <w:t>illuminate</w:t>
      </w:r>
      <w:r>
        <w:rPr>
          <w:rFonts w:hint="eastAsia"/>
        </w:rPr>
        <w:t>s</w:t>
      </w:r>
      <w:r>
        <w:t xml:space="preserve">. </w:t>
      </w:r>
    </w:p>
    <w:p w:rsidR="00E81F19" w:rsidRDefault="00864B65" w:rsidP="00620599">
      <w:pPr>
        <w:pStyle w:val="20"/>
        <w:spacing w:line="300" w:lineRule="auto"/>
        <w:ind w:leftChars="200" w:left="420" w:firstLineChars="150" w:firstLine="315"/>
        <w:rPr>
          <w:i/>
          <w:sz w:val="18"/>
        </w:rPr>
      </w:pPr>
      <w:r>
        <w:rPr>
          <w:noProof/>
        </w:rPr>
        <w:pict>
          <v:group id="_x0000_s1648" style="position:absolute;left:0;text-align:left;margin-left:352.5pt;margin-top:13.2pt;width:141.75pt;height:117pt;z-index:251657216" coordorigin="8209,7303" coordsize="2835,2340">
            <v:shape id="_x0000_s1644" type="#_x0000_t75" style="position:absolute;left:8629;top:7303;width:2328;height:1716">
              <v:imagedata r:id="rId45" o:title="" croptop="12533f" cropbottom="30444f" cropleft="11474f" cropright="35492f" grayscale="t"/>
            </v:shape>
            <v:shape id="_x0000_s1647" type="#_x0000_t202" style="position:absolute;left:8209;top:9175;width:2835;height:468" filled="f" stroked="f">
              <v:textbox style="mso-next-textbox:#_x0000_s1647">
                <w:txbxContent>
                  <w:p w:rsidR="00B4793B" w:rsidRDefault="00B4793B">
                    <w:r>
                      <w:rPr>
                        <w:rFonts w:hint="eastAsia"/>
                      </w:rPr>
                      <w:t>Fig.9 Capacity of the battery</w:t>
                    </w:r>
                  </w:p>
                </w:txbxContent>
              </v:textbox>
            </v:shape>
            <w10:wrap type="square"/>
          </v:group>
          <o:OLEObject Type="Embed" ProgID="AutoCAD.Drawing.16" ShapeID="_x0000_s1644" DrawAspect="Content" ObjectID="_1543916885" r:id="rId46"/>
        </w:pict>
      </w:r>
      <w:r>
        <w:rPr>
          <w:noProof/>
        </w:rPr>
        <w:pict>
          <v:shape id="_x0000_s1590" type="#_x0000_t75" style="position:absolute;left:0;text-align:left;margin-left:15.75pt;margin-top:-.45pt;width:15pt;height:13.75pt;z-index:251652096">
            <v:imagedata r:id="rId15" o:title="" croptop="24771f" cropbottom="15272f" cropleft="23480f" cropright="27191f" grayscale="t" bilevel="t"/>
          </v:shape>
          <o:OLEObject Type="Embed" ProgID="AutoCAD.Drawing.14" ShapeID="_x0000_s1590" DrawAspect="Content" ObjectID="_1543916886" r:id="rId47"/>
        </w:pict>
      </w:r>
      <w:r w:rsidR="00E81F19">
        <w:rPr>
          <w:i/>
          <w:sz w:val="18"/>
        </w:rPr>
        <w:t>The</w:t>
      </w:r>
      <w:r w:rsidR="00E81F19">
        <w:rPr>
          <w:rFonts w:hint="eastAsia"/>
          <w:i/>
          <w:sz w:val="18"/>
        </w:rPr>
        <w:t xml:space="preserve"> device that</w:t>
      </w:r>
      <w:r w:rsidR="00E81F19">
        <w:rPr>
          <w:i/>
          <w:sz w:val="18"/>
        </w:rPr>
        <w:t xml:space="preserve"> separates</w:t>
      </w:r>
      <w:r w:rsidR="00E81F19">
        <w:rPr>
          <w:rFonts w:hint="eastAsia"/>
          <w:i/>
          <w:sz w:val="18"/>
        </w:rPr>
        <w:t xml:space="preserve"> this</w:t>
      </w:r>
      <w:r w:rsidR="00E81F19">
        <w:rPr>
          <w:i/>
          <w:sz w:val="18"/>
        </w:rPr>
        <w:t xml:space="preserve"> unit</w:t>
      </w:r>
      <w:r w:rsidR="00E81F19">
        <w:rPr>
          <w:rFonts w:hint="eastAsia"/>
          <w:i/>
          <w:sz w:val="18"/>
        </w:rPr>
        <w:t xml:space="preserve"> from </w:t>
      </w:r>
      <w:r w:rsidR="00E81F19">
        <w:rPr>
          <w:i/>
          <w:sz w:val="18"/>
        </w:rPr>
        <w:t>the</w:t>
      </w:r>
      <w:r w:rsidR="00E81F19">
        <w:rPr>
          <w:rFonts w:hint="eastAsia"/>
          <w:i/>
          <w:sz w:val="18"/>
        </w:rPr>
        <w:t xml:space="preserve"> mains supply is the plug of the power cord</w:t>
      </w:r>
      <w:r w:rsidR="00E81F19">
        <w:rPr>
          <w:i/>
          <w:sz w:val="18"/>
        </w:rPr>
        <w:t>.</w:t>
      </w:r>
    </w:p>
    <w:p w:rsidR="00B20ACC" w:rsidRPr="00606347" w:rsidRDefault="008C583B" w:rsidP="00606347">
      <w:pPr>
        <w:numPr>
          <w:ilvl w:val="0"/>
          <w:numId w:val="23"/>
        </w:numPr>
        <w:spacing w:beforeLines="50" w:before="120" w:line="300" w:lineRule="auto"/>
        <w:rPr>
          <w:b/>
        </w:rPr>
      </w:pPr>
      <w:r>
        <w:rPr>
          <w:rFonts w:hint="eastAsia"/>
          <w:b/>
        </w:rPr>
        <w:t>U</w:t>
      </w:r>
      <w:r>
        <w:rPr>
          <w:b/>
        </w:rPr>
        <w:t xml:space="preserve">sage </w:t>
      </w:r>
      <w:r w:rsidR="00032D5B">
        <w:rPr>
          <w:rFonts w:hint="eastAsia"/>
          <w:b/>
        </w:rPr>
        <w:t>of the</w:t>
      </w:r>
      <w:r>
        <w:rPr>
          <w:b/>
        </w:rPr>
        <w:t xml:space="preserve"> battery</w:t>
      </w:r>
    </w:p>
    <w:p w:rsidR="00EF0518" w:rsidRPr="00274981" w:rsidRDefault="00EF0518" w:rsidP="00B4793B">
      <w:pPr>
        <w:pStyle w:val="31"/>
        <w:spacing w:line="300" w:lineRule="auto"/>
        <w:ind w:leftChars="200" w:left="420"/>
        <w:rPr>
          <w:i w:val="0"/>
          <w:sz w:val="21"/>
          <w:szCs w:val="21"/>
        </w:rPr>
      </w:pPr>
      <w:r w:rsidRPr="00274981">
        <w:rPr>
          <w:i w:val="0"/>
          <w:sz w:val="21"/>
          <w:szCs w:val="21"/>
        </w:rPr>
        <w:t>In case of being used, the internal battery capacity must be checked up for sufficiency before used according to the instruction as follow</w:t>
      </w:r>
      <w:r w:rsidR="005E6E50">
        <w:rPr>
          <w:rFonts w:hint="eastAsia"/>
          <w:i w:val="0"/>
          <w:sz w:val="21"/>
          <w:szCs w:val="21"/>
        </w:rPr>
        <w:t>s</w:t>
      </w:r>
      <w:r w:rsidRPr="00274981">
        <w:rPr>
          <w:i w:val="0"/>
          <w:sz w:val="21"/>
          <w:szCs w:val="21"/>
        </w:rPr>
        <w:t>:</w:t>
      </w:r>
    </w:p>
    <w:p w:rsidR="00EF0518" w:rsidRPr="005871F7" w:rsidRDefault="00EF0518" w:rsidP="005871F7">
      <w:pPr>
        <w:numPr>
          <w:ilvl w:val="0"/>
          <w:numId w:val="18"/>
        </w:numPr>
        <w:tabs>
          <w:tab w:val="num" w:pos="630"/>
        </w:tabs>
        <w:spacing w:line="264" w:lineRule="auto"/>
        <w:ind w:left="596"/>
        <w:jc w:val="left"/>
      </w:pPr>
      <w:r w:rsidRPr="005871F7">
        <w:t xml:space="preserve">Disconnect </w:t>
      </w:r>
      <w:r w:rsidR="00123898" w:rsidRPr="005871F7">
        <w:rPr>
          <w:rFonts w:hint="eastAsia"/>
        </w:rPr>
        <w:t>the</w:t>
      </w:r>
      <w:r w:rsidR="00460469" w:rsidRPr="005871F7">
        <w:rPr>
          <w:rFonts w:hint="eastAsia"/>
        </w:rPr>
        <w:t xml:space="preserve"> power </w:t>
      </w:r>
      <w:r w:rsidR="00123898" w:rsidRPr="005871F7">
        <w:rPr>
          <w:rFonts w:hint="eastAsia"/>
        </w:rPr>
        <w:t xml:space="preserve">cord </w:t>
      </w:r>
      <w:r w:rsidR="00460469" w:rsidRPr="005871F7">
        <w:rPr>
          <w:rFonts w:hint="eastAsia"/>
        </w:rPr>
        <w:t xml:space="preserve">of the adapter </w:t>
      </w:r>
      <w:r w:rsidRPr="005871F7">
        <w:t xml:space="preserve">from </w:t>
      </w:r>
      <w:r w:rsidR="00460469" w:rsidRPr="005871F7">
        <w:rPr>
          <w:rFonts w:hint="eastAsia"/>
        </w:rPr>
        <w:t xml:space="preserve">the </w:t>
      </w:r>
      <w:r w:rsidRPr="005871F7">
        <w:t>mains</w:t>
      </w:r>
      <w:r w:rsidR="00460469" w:rsidRPr="005871F7">
        <w:rPr>
          <w:rFonts w:hint="eastAsia"/>
        </w:rPr>
        <w:t xml:space="preserve"> supply</w:t>
      </w:r>
      <w:r w:rsidRPr="005871F7">
        <w:t xml:space="preserve">, </w:t>
      </w:r>
      <w:r w:rsidR="00D4151E" w:rsidRPr="005871F7">
        <w:rPr>
          <w:rFonts w:hint="eastAsia"/>
        </w:rPr>
        <w:t xml:space="preserve">and </w:t>
      </w:r>
      <w:r w:rsidR="00D4151E" w:rsidRPr="005871F7">
        <w:t>then switch on</w:t>
      </w:r>
      <w:r w:rsidR="00262A7E" w:rsidRPr="005871F7">
        <w:rPr>
          <w:rFonts w:hint="eastAsia"/>
        </w:rPr>
        <w:t xml:space="preserve"> the unit</w:t>
      </w:r>
      <w:r w:rsidRPr="005871F7">
        <w:t xml:space="preserve">, and the </w:t>
      </w:r>
      <w:r w:rsidR="00262A7E" w:rsidRPr="005871F7">
        <w:rPr>
          <w:rFonts w:hint="eastAsia"/>
        </w:rPr>
        <w:t xml:space="preserve">Orange, yellow and green </w:t>
      </w:r>
      <w:r w:rsidR="001619DA" w:rsidRPr="005871F7">
        <w:rPr>
          <w:rFonts w:hint="eastAsia"/>
        </w:rPr>
        <w:t>LED</w:t>
      </w:r>
      <w:r w:rsidR="00D20306" w:rsidRPr="005871F7">
        <w:rPr>
          <w:rFonts w:hint="eastAsia"/>
        </w:rPr>
        <w:t xml:space="preserve"> </w:t>
      </w:r>
      <w:r w:rsidR="007F0A00" w:rsidRPr="005871F7">
        <w:rPr>
          <w:rFonts w:hint="eastAsia"/>
        </w:rPr>
        <w:t xml:space="preserve">are </w:t>
      </w:r>
      <w:r w:rsidRPr="005871F7">
        <w:t xml:space="preserve">lighting </w:t>
      </w:r>
      <w:r w:rsidR="007F0A00" w:rsidRPr="005871F7">
        <w:rPr>
          <w:rFonts w:hint="eastAsia"/>
        </w:rPr>
        <w:t xml:space="preserve">which </w:t>
      </w:r>
      <w:r w:rsidRPr="005871F7">
        <w:t xml:space="preserve">means the </w:t>
      </w:r>
      <w:r w:rsidR="00AE2E55" w:rsidRPr="005871F7">
        <w:rPr>
          <w:rFonts w:hint="eastAsia"/>
        </w:rPr>
        <w:t>battery is full charged (see Fig.</w:t>
      </w:r>
      <w:r w:rsidR="00F47B88" w:rsidRPr="005871F7">
        <w:rPr>
          <w:rFonts w:hint="eastAsia"/>
        </w:rPr>
        <w:t>9</w:t>
      </w:r>
      <w:r w:rsidR="00AE2E55" w:rsidRPr="005871F7">
        <w:rPr>
          <w:rFonts w:hint="eastAsia"/>
        </w:rPr>
        <w:t>).</w:t>
      </w:r>
    </w:p>
    <w:p w:rsidR="00EF0518" w:rsidRPr="005871F7" w:rsidRDefault="006F4249" w:rsidP="005871F7">
      <w:pPr>
        <w:numPr>
          <w:ilvl w:val="0"/>
          <w:numId w:val="18"/>
        </w:numPr>
        <w:tabs>
          <w:tab w:val="num" w:pos="630"/>
        </w:tabs>
        <w:spacing w:line="264" w:lineRule="auto"/>
        <w:ind w:left="596"/>
        <w:jc w:val="left"/>
      </w:pPr>
      <w:r w:rsidRPr="005871F7">
        <w:t xml:space="preserve">Disconnect </w:t>
      </w:r>
      <w:r w:rsidRPr="005871F7">
        <w:rPr>
          <w:rFonts w:hint="eastAsia"/>
        </w:rPr>
        <w:t xml:space="preserve">the power cord of the adapter </w:t>
      </w:r>
      <w:r w:rsidRPr="005871F7">
        <w:t xml:space="preserve">from </w:t>
      </w:r>
      <w:r w:rsidRPr="005871F7">
        <w:rPr>
          <w:rFonts w:hint="eastAsia"/>
        </w:rPr>
        <w:t xml:space="preserve">the </w:t>
      </w:r>
      <w:r w:rsidRPr="005871F7">
        <w:t>mains</w:t>
      </w:r>
      <w:r w:rsidRPr="005871F7">
        <w:rPr>
          <w:rFonts w:hint="eastAsia"/>
        </w:rPr>
        <w:t xml:space="preserve"> supply, </w:t>
      </w:r>
      <w:r w:rsidR="00EC7B0C" w:rsidRPr="005871F7">
        <w:t>and then</w:t>
      </w:r>
      <w:r w:rsidR="00275771" w:rsidRPr="005871F7">
        <w:rPr>
          <w:rFonts w:hint="eastAsia"/>
        </w:rPr>
        <w:t xml:space="preserve"> </w:t>
      </w:r>
      <w:r w:rsidRPr="005871F7">
        <w:rPr>
          <w:rFonts w:hint="eastAsia"/>
        </w:rPr>
        <w:t xml:space="preserve">operate the unit only powered by the battery. It should be charged when only the orange </w:t>
      </w:r>
      <w:r w:rsidR="001619DA" w:rsidRPr="005871F7">
        <w:rPr>
          <w:rFonts w:hint="eastAsia"/>
        </w:rPr>
        <w:t>LED</w:t>
      </w:r>
      <w:r w:rsidRPr="005871F7">
        <w:rPr>
          <w:rFonts w:hint="eastAsia"/>
        </w:rPr>
        <w:t xml:space="preserve"> is lighting. It will take about 6 hours </w:t>
      </w:r>
      <w:r w:rsidR="00064445" w:rsidRPr="005871F7">
        <w:rPr>
          <w:rFonts w:hint="eastAsia"/>
        </w:rPr>
        <w:t>when the battery is f</w:t>
      </w:r>
      <w:r w:rsidR="00EF0518" w:rsidRPr="005871F7">
        <w:t>ull charge</w:t>
      </w:r>
      <w:r w:rsidR="00064445" w:rsidRPr="005871F7">
        <w:rPr>
          <w:rFonts w:hint="eastAsia"/>
        </w:rPr>
        <w:t>d</w:t>
      </w:r>
      <w:r w:rsidR="00275771" w:rsidRPr="005871F7">
        <w:rPr>
          <w:rFonts w:hint="eastAsia"/>
        </w:rPr>
        <w:t>.</w:t>
      </w:r>
      <w:r w:rsidR="00EF0518" w:rsidRPr="005871F7">
        <w:t xml:space="preserve"> </w:t>
      </w:r>
      <w:r w:rsidR="00B02FE2" w:rsidRPr="005871F7">
        <w:rPr>
          <w:rFonts w:hint="eastAsia"/>
        </w:rPr>
        <w:t>A</w:t>
      </w:r>
      <w:r w:rsidR="00EF0518" w:rsidRPr="005871F7">
        <w:t>nd for</w:t>
      </w:r>
      <w:r w:rsidR="00B02FE2" w:rsidRPr="005871F7">
        <w:rPr>
          <w:rFonts w:hint="eastAsia"/>
        </w:rPr>
        <w:t xml:space="preserve"> a</w:t>
      </w:r>
      <w:r w:rsidR="00EF0518" w:rsidRPr="005871F7">
        <w:t xml:space="preserve"> used one</w:t>
      </w:r>
      <w:r w:rsidR="005A7D47" w:rsidRPr="005871F7">
        <w:rPr>
          <w:rFonts w:hint="eastAsia"/>
        </w:rPr>
        <w:t>,</w:t>
      </w:r>
      <w:r w:rsidR="00EF0518" w:rsidRPr="005871F7">
        <w:t xml:space="preserve"> the </w:t>
      </w:r>
      <w:r w:rsidR="006B165F" w:rsidRPr="005871F7">
        <w:rPr>
          <w:rFonts w:hint="eastAsia"/>
        </w:rPr>
        <w:t xml:space="preserve">charging </w:t>
      </w:r>
      <w:r w:rsidR="00EF0518" w:rsidRPr="005871F7">
        <w:t xml:space="preserve">time taken lies on the capacity left in the internal battery. </w:t>
      </w:r>
    </w:p>
    <w:p w:rsidR="00EF0518" w:rsidRPr="005871F7" w:rsidRDefault="003B31F8" w:rsidP="005871F7">
      <w:pPr>
        <w:numPr>
          <w:ilvl w:val="0"/>
          <w:numId w:val="18"/>
        </w:numPr>
        <w:tabs>
          <w:tab w:val="num" w:pos="630"/>
        </w:tabs>
        <w:spacing w:line="264" w:lineRule="auto"/>
        <w:ind w:left="596"/>
        <w:jc w:val="left"/>
      </w:pPr>
      <w:r w:rsidRPr="005871F7">
        <w:rPr>
          <w:rFonts w:hint="eastAsia"/>
        </w:rPr>
        <w:t>If the</w:t>
      </w:r>
      <w:r w:rsidR="00EF0518" w:rsidRPr="005871F7">
        <w:t xml:space="preserve"> internal battery </w:t>
      </w:r>
      <w:r w:rsidR="00BA5955" w:rsidRPr="005871F7">
        <w:rPr>
          <w:rFonts w:hint="eastAsia"/>
        </w:rPr>
        <w:t>doesn</w:t>
      </w:r>
      <w:r w:rsidR="00BA5955" w:rsidRPr="005871F7">
        <w:t>’</w:t>
      </w:r>
      <w:r w:rsidR="00BA5955" w:rsidRPr="005871F7">
        <w:rPr>
          <w:rFonts w:hint="eastAsia"/>
        </w:rPr>
        <w:t>t be</w:t>
      </w:r>
      <w:r w:rsidR="00EF0518" w:rsidRPr="005871F7">
        <w:t xml:space="preserve"> used </w:t>
      </w:r>
      <w:r w:rsidR="00166034" w:rsidRPr="005871F7">
        <w:rPr>
          <w:rFonts w:hint="eastAsia"/>
        </w:rPr>
        <w:t>and is kept for</w:t>
      </w:r>
      <w:r w:rsidR="00EF0518" w:rsidRPr="005871F7">
        <w:t xml:space="preserve"> a long-tern, the maintenance work to charge and discharge mus</w:t>
      </w:r>
      <w:r w:rsidRPr="005871F7">
        <w:t>t be performed per six months (</w:t>
      </w:r>
      <w:r w:rsidR="00EF0518" w:rsidRPr="005871F7">
        <w:t xml:space="preserve">Run the unit </w:t>
      </w:r>
      <w:r w:rsidR="0030153E" w:rsidRPr="005871F7">
        <w:t>disconnected</w:t>
      </w:r>
      <w:r w:rsidR="00EF0518" w:rsidRPr="005871F7">
        <w:t xml:space="preserve"> from mains </w:t>
      </w:r>
      <w:r w:rsidR="0030153E" w:rsidRPr="005871F7">
        <w:rPr>
          <w:rFonts w:hint="eastAsia"/>
        </w:rPr>
        <w:t xml:space="preserve">supply </w:t>
      </w:r>
      <w:r w:rsidR="00EF0518" w:rsidRPr="005871F7">
        <w:t xml:space="preserve">to discharge until </w:t>
      </w:r>
      <w:r w:rsidR="0030153E" w:rsidRPr="005871F7">
        <w:rPr>
          <w:rFonts w:hint="eastAsia"/>
        </w:rPr>
        <w:t xml:space="preserve">only </w:t>
      </w:r>
      <w:r w:rsidR="00EF0518" w:rsidRPr="005871F7">
        <w:t>the o</w:t>
      </w:r>
      <w:r w:rsidR="0030153E" w:rsidRPr="005871F7">
        <w:rPr>
          <w:rFonts w:hint="eastAsia"/>
        </w:rPr>
        <w:t xml:space="preserve">range </w:t>
      </w:r>
      <w:r w:rsidR="001619DA" w:rsidRPr="005871F7">
        <w:rPr>
          <w:rFonts w:hint="eastAsia"/>
        </w:rPr>
        <w:t>LED</w:t>
      </w:r>
      <w:r w:rsidR="00EF0518" w:rsidRPr="005871F7">
        <w:t xml:space="preserve"> </w:t>
      </w:r>
      <w:r w:rsidR="006258A7" w:rsidRPr="005871F7">
        <w:rPr>
          <w:rFonts w:hint="eastAsia"/>
        </w:rPr>
        <w:t>light</w:t>
      </w:r>
      <w:r w:rsidR="00EF0518" w:rsidRPr="005871F7">
        <w:t>s and then charge up).</w:t>
      </w:r>
    </w:p>
    <w:p w:rsidR="00EF0518" w:rsidRPr="00A15FBC" w:rsidRDefault="00A15FBC" w:rsidP="00EF0518">
      <w:pPr>
        <w:pStyle w:val="31"/>
        <w:ind w:left="600" w:hanging="180"/>
      </w:pPr>
      <w:r w:rsidRPr="00A15FBC">
        <w:t>Note</w:t>
      </w:r>
      <w:r w:rsidRPr="00A15FBC">
        <w:rPr>
          <w:rFonts w:hint="eastAsia"/>
        </w:rPr>
        <w:t xml:space="preserve"> </w:t>
      </w:r>
      <w:r w:rsidRPr="00A15FBC">
        <w:t>1</w:t>
      </w:r>
      <w:r w:rsidRPr="00A15FBC">
        <w:rPr>
          <w:rFonts w:hint="eastAsia"/>
        </w:rPr>
        <w:t xml:space="preserve">: </w:t>
      </w:r>
      <w:r w:rsidR="00EF0518" w:rsidRPr="00A15FBC">
        <w:t xml:space="preserve">When you replace the battery, connect the red wire to the </w:t>
      </w:r>
      <w:r w:rsidR="00EF0518" w:rsidRPr="00A15FBC">
        <w:rPr>
          <w:rFonts w:hint="eastAsia"/>
        </w:rPr>
        <w:t>positive pole</w:t>
      </w:r>
      <w:r w:rsidR="00EF0518" w:rsidRPr="00A15FBC">
        <w:t xml:space="preserve"> of the battery, and the black one to the </w:t>
      </w:r>
      <w:r w:rsidR="00EF0518" w:rsidRPr="00A15FBC">
        <w:rPr>
          <w:rFonts w:hint="eastAsia"/>
        </w:rPr>
        <w:t>negative pole</w:t>
      </w:r>
      <w:r w:rsidR="004924D4">
        <w:rPr>
          <w:rFonts w:hint="eastAsia"/>
        </w:rPr>
        <w:t>;</w:t>
      </w:r>
    </w:p>
    <w:p w:rsidR="008C583B" w:rsidRDefault="00EF0518" w:rsidP="00884D51">
      <w:pPr>
        <w:pStyle w:val="20"/>
        <w:spacing w:line="300" w:lineRule="auto"/>
        <w:ind w:leftChars="186" w:left="945" w:hangingChars="308" w:hanging="554"/>
        <w:rPr>
          <w:i/>
          <w:sz w:val="18"/>
        </w:rPr>
      </w:pPr>
      <w:r w:rsidRPr="00A15FBC">
        <w:rPr>
          <w:i/>
          <w:sz w:val="18"/>
        </w:rPr>
        <w:t>Note</w:t>
      </w:r>
      <w:r w:rsidR="00A15FBC" w:rsidRPr="00A15FBC">
        <w:rPr>
          <w:rFonts w:hint="eastAsia"/>
          <w:i/>
          <w:sz w:val="18"/>
        </w:rPr>
        <w:t xml:space="preserve"> </w:t>
      </w:r>
      <w:r w:rsidRPr="00A15FBC">
        <w:rPr>
          <w:i/>
          <w:sz w:val="18"/>
        </w:rPr>
        <w:t>2</w:t>
      </w:r>
      <w:r w:rsidR="00A15FBC" w:rsidRPr="00A15FBC">
        <w:rPr>
          <w:rFonts w:hint="eastAsia"/>
          <w:i/>
          <w:sz w:val="18"/>
        </w:rPr>
        <w:t>:</w:t>
      </w:r>
      <w:r w:rsidRPr="00A15FBC">
        <w:rPr>
          <w:i/>
          <w:sz w:val="18"/>
        </w:rPr>
        <w:t xml:space="preserve"> The</w:t>
      </w:r>
      <w:r w:rsidR="0077137A">
        <w:rPr>
          <w:rFonts w:hint="eastAsia"/>
          <w:i/>
          <w:sz w:val="18"/>
        </w:rPr>
        <w:t xml:space="preserve"> output of the adapter is</w:t>
      </w:r>
      <w:r w:rsidR="00144250">
        <w:rPr>
          <w:rFonts w:hint="eastAsia"/>
          <w:i/>
          <w:sz w:val="18"/>
        </w:rPr>
        <w:t xml:space="preserve"> </w:t>
      </w:r>
      <w:smartTag w:uri="urn:schemas-microsoft-com:office:smarttags" w:element="chmetcnv">
        <w:smartTagPr>
          <w:attr w:name="TCSC" w:val="0"/>
          <w:attr w:name="NumberType" w:val="1"/>
          <w:attr w:name="Negative" w:val="False"/>
          <w:attr w:name="HasSpace" w:val="False"/>
          <w:attr w:name="SourceValue" w:val="5"/>
          <w:attr w:name="UnitName" w:val="a"/>
        </w:smartTagPr>
        <w:r w:rsidR="001E17AF">
          <w:rPr>
            <w:rFonts w:hint="eastAsia"/>
            <w:i/>
            <w:sz w:val="18"/>
          </w:rPr>
          <w:t>5</w:t>
        </w:r>
        <w:r w:rsidR="0077137A">
          <w:rPr>
            <w:rFonts w:hint="eastAsia"/>
            <w:i/>
            <w:sz w:val="18"/>
          </w:rPr>
          <w:t>A</w:t>
        </w:r>
      </w:smartTag>
      <w:r w:rsidR="0077137A">
        <w:rPr>
          <w:rFonts w:hint="eastAsia"/>
          <w:i/>
          <w:sz w:val="18"/>
        </w:rPr>
        <w:t>/DC12V</w:t>
      </w:r>
      <w:r w:rsidR="000B728F">
        <w:rPr>
          <w:rFonts w:hint="eastAsia"/>
          <w:i/>
          <w:sz w:val="18"/>
        </w:rPr>
        <w:t xml:space="preserve">. </w:t>
      </w:r>
      <w:r w:rsidR="00400AED">
        <w:rPr>
          <w:rFonts w:hint="eastAsia"/>
          <w:i/>
          <w:sz w:val="18"/>
        </w:rPr>
        <w:t xml:space="preserve">If a new one must be used, </w:t>
      </w:r>
      <w:r w:rsidR="00C422EC">
        <w:rPr>
          <w:rFonts w:hint="eastAsia"/>
          <w:i/>
          <w:sz w:val="18"/>
        </w:rPr>
        <w:t xml:space="preserve">it is </w:t>
      </w:r>
      <w:r w:rsidR="00C422EC">
        <w:rPr>
          <w:i/>
          <w:sz w:val="18"/>
        </w:rPr>
        <w:t>recommended</w:t>
      </w:r>
      <w:r w:rsidR="00C422EC">
        <w:rPr>
          <w:rFonts w:hint="eastAsia"/>
          <w:i/>
          <w:sz w:val="18"/>
        </w:rPr>
        <w:t xml:space="preserve"> to be provided by us</w:t>
      </w:r>
      <w:r w:rsidR="00C422EC">
        <w:rPr>
          <w:i/>
          <w:sz w:val="18"/>
        </w:rPr>
        <w:t>;</w:t>
      </w:r>
    </w:p>
    <w:p w:rsidR="004924D4" w:rsidRPr="00561F7E" w:rsidRDefault="00864B65" w:rsidP="00234C99">
      <w:pPr>
        <w:pStyle w:val="20"/>
        <w:spacing w:line="300" w:lineRule="auto"/>
        <w:ind w:leftChars="186" w:left="1040" w:hangingChars="308" w:hanging="649"/>
        <w:rPr>
          <w:i/>
          <w:sz w:val="18"/>
          <w:szCs w:val="18"/>
        </w:rPr>
      </w:pPr>
      <w:r>
        <w:rPr>
          <w:b/>
          <w:noProof/>
        </w:rPr>
        <w:pict>
          <v:group id="_x0000_s1649" style="position:absolute;left:0;text-align:left;margin-left:331.5pt;margin-top:15.15pt;width:158.25pt;height:148.2pt;z-index:251656192" coordorigin="7789,12295" coordsize="3165,2964">
            <v:shape id="_x0000_s1639" type="#_x0000_t75" style="position:absolute;left:7789;top:12295;width:3165;height:2490">
              <v:imagedata r:id="rId48" o:title="" croptop="11964f" cropbottom="24647f" cropleft="13784f" cropright="24503f"/>
            </v:shape>
            <v:shape id="_x0000_s1640" type="#_x0000_t202" style="position:absolute;left:8209;top:14947;width:2521;height:312" filled="f" stroked="f">
              <v:textbox style="mso-next-textbox:#_x0000_s1640" inset=".5mm,0,.5mm,0">
                <w:txbxContent>
                  <w:p w:rsidR="00B4793B" w:rsidRDefault="00B4793B" w:rsidP="00AF245D">
                    <w:r>
                      <w:rPr>
                        <w:rFonts w:hint="eastAsia"/>
                      </w:rPr>
                      <w:t>Fig.10 Verify pipeline</w:t>
                    </w:r>
                  </w:p>
                </w:txbxContent>
              </v:textbox>
            </v:shape>
            <w10:wrap type="square"/>
          </v:group>
          <o:OLEObject Type="Embed" ProgID="AutoCAD.Drawing.16" ShapeID="_x0000_s1639" DrawAspect="Content" ObjectID="_1543916887" r:id="rId49"/>
        </w:pict>
      </w:r>
      <w:r w:rsidR="007C2006" w:rsidRPr="00A15FBC">
        <w:rPr>
          <w:i/>
          <w:sz w:val="18"/>
        </w:rPr>
        <w:t>Note</w:t>
      </w:r>
      <w:r w:rsidR="007C2006" w:rsidRPr="00A15FBC">
        <w:rPr>
          <w:rFonts w:hint="eastAsia"/>
          <w:i/>
          <w:sz w:val="18"/>
        </w:rPr>
        <w:t xml:space="preserve"> </w:t>
      </w:r>
      <w:r w:rsidR="007C2006">
        <w:rPr>
          <w:rFonts w:hint="eastAsia"/>
          <w:i/>
          <w:sz w:val="18"/>
        </w:rPr>
        <w:t>3</w:t>
      </w:r>
      <w:r w:rsidR="007C2006" w:rsidRPr="00A15FBC">
        <w:rPr>
          <w:rFonts w:hint="eastAsia"/>
          <w:i/>
          <w:sz w:val="18"/>
        </w:rPr>
        <w:t>:</w:t>
      </w:r>
      <w:r w:rsidR="00ED0557">
        <w:rPr>
          <w:rFonts w:hint="eastAsia"/>
          <w:i/>
          <w:sz w:val="18"/>
        </w:rPr>
        <w:t xml:space="preserve"> </w:t>
      </w:r>
      <w:r w:rsidR="00561F7E" w:rsidRPr="00561F7E">
        <w:rPr>
          <w:rFonts w:hint="eastAsia"/>
          <w:i/>
          <w:sz w:val="18"/>
          <w:szCs w:val="18"/>
        </w:rPr>
        <w:t xml:space="preserve">The unit can work </w:t>
      </w:r>
      <w:r w:rsidR="00561F7E" w:rsidRPr="00561F7E">
        <w:rPr>
          <w:i/>
          <w:sz w:val="18"/>
          <w:szCs w:val="18"/>
        </w:rPr>
        <w:t xml:space="preserve">more than </w:t>
      </w:r>
      <w:r w:rsidR="00561F7E" w:rsidRPr="00561F7E">
        <w:rPr>
          <w:rFonts w:hint="eastAsia"/>
          <w:i/>
          <w:sz w:val="18"/>
          <w:szCs w:val="18"/>
        </w:rPr>
        <w:t>25 minutes only powered by</w:t>
      </w:r>
      <w:r w:rsidR="00561F7E" w:rsidRPr="00561F7E">
        <w:rPr>
          <w:i/>
          <w:sz w:val="18"/>
          <w:szCs w:val="18"/>
        </w:rPr>
        <w:t xml:space="preserve"> the internal rechargeable battery </w:t>
      </w:r>
      <w:r w:rsidR="00561F7E" w:rsidRPr="00561F7E">
        <w:rPr>
          <w:rFonts w:hint="eastAsia"/>
          <w:i/>
          <w:sz w:val="18"/>
          <w:szCs w:val="18"/>
        </w:rPr>
        <w:t xml:space="preserve">if it is </w:t>
      </w:r>
      <w:r w:rsidR="00561F7E" w:rsidRPr="00561F7E">
        <w:rPr>
          <w:i/>
          <w:sz w:val="18"/>
          <w:szCs w:val="18"/>
        </w:rPr>
        <w:t>fully charged.</w:t>
      </w:r>
      <w:r w:rsidR="00263165">
        <w:rPr>
          <w:rFonts w:hint="eastAsia"/>
          <w:i/>
          <w:sz w:val="18"/>
          <w:szCs w:val="18"/>
        </w:rPr>
        <w:t xml:space="preserve"> When</w:t>
      </w:r>
      <w:r w:rsidR="007A143A">
        <w:rPr>
          <w:rFonts w:hint="eastAsia"/>
          <w:i/>
          <w:sz w:val="18"/>
          <w:szCs w:val="18"/>
        </w:rPr>
        <w:t xml:space="preserve"> only </w:t>
      </w:r>
      <w:r w:rsidR="00313216">
        <w:rPr>
          <w:rFonts w:hint="eastAsia"/>
          <w:i/>
          <w:sz w:val="18"/>
          <w:szCs w:val="18"/>
        </w:rPr>
        <w:t xml:space="preserve">the orange </w:t>
      </w:r>
      <w:r w:rsidR="001619DA">
        <w:rPr>
          <w:rFonts w:hint="eastAsia"/>
          <w:i/>
          <w:sz w:val="18"/>
          <w:szCs w:val="18"/>
        </w:rPr>
        <w:t>LED</w:t>
      </w:r>
      <w:r w:rsidR="00313216">
        <w:rPr>
          <w:rFonts w:hint="eastAsia"/>
          <w:i/>
          <w:sz w:val="18"/>
          <w:szCs w:val="18"/>
        </w:rPr>
        <w:t xml:space="preserve"> light</w:t>
      </w:r>
      <w:r w:rsidR="00F14D96">
        <w:rPr>
          <w:rFonts w:hint="eastAsia"/>
          <w:i/>
          <w:sz w:val="18"/>
          <w:szCs w:val="18"/>
        </w:rPr>
        <w:t>ing, the battery should be charged.</w:t>
      </w:r>
    </w:p>
    <w:p w:rsidR="00884D51" w:rsidRPr="00606347" w:rsidRDefault="0074040A" w:rsidP="00606347">
      <w:pPr>
        <w:numPr>
          <w:ilvl w:val="0"/>
          <w:numId w:val="23"/>
        </w:numPr>
        <w:spacing w:beforeLines="50" w:before="120" w:line="300" w:lineRule="auto"/>
        <w:rPr>
          <w:b/>
        </w:rPr>
      </w:pPr>
      <w:r>
        <w:rPr>
          <w:b/>
        </w:rPr>
        <w:t xml:space="preserve">Usage </w:t>
      </w:r>
      <w:r w:rsidR="006B01FA">
        <w:rPr>
          <w:rFonts w:hint="eastAsia"/>
          <w:b/>
        </w:rPr>
        <w:t>of</w:t>
      </w:r>
      <w:r>
        <w:rPr>
          <w:b/>
        </w:rPr>
        <w:t xml:space="preserve"> the power source of cigar lighter on vehicle</w:t>
      </w:r>
    </w:p>
    <w:p w:rsidR="0074040A" w:rsidRDefault="00BD6D76" w:rsidP="00BD6D76">
      <w:pPr>
        <w:pStyle w:val="20"/>
        <w:spacing w:line="300" w:lineRule="auto"/>
        <w:ind w:left="525"/>
      </w:pPr>
      <w:r>
        <w:t xml:space="preserve">When the unit is used for emergency case on transport such as on ambulance, connect </w:t>
      </w:r>
      <w:r w:rsidR="00FF3272">
        <w:rPr>
          <w:rFonts w:hint="eastAsia"/>
        </w:rPr>
        <w:t xml:space="preserve">the </w:t>
      </w:r>
      <w:r w:rsidR="00FF3272" w:rsidRPr="00FF3272">
        <w:t>plug</w:t>
      </w:r>
      <w:r w:rsidR="00B914E2">
        <w:rPr>
          <w:rFonts w:hint="eastAsia"/>
        </w:rPr>
        <w:t xml:space="preserve"> of </w:t>
      </w:r>
      <w:r w:rsidR="00FF3272">
        <w:rPr>
          <w:rFonts w:hint="eastAsia"/>
        </w:rPr>
        <w:t xml:space="preserve">one end of </w:t>
      </w:r>
      <w:r>
        <w:t xml:space="preserve">the cigar lighter plug wire to the </w:t>
      </w:r>
      <w:r w:rsidR="00775C08" w:rsidRPr="00775C08">
        <w:t xml:space="preserve">suitable </w:t>
      </w:r>
      <w:r w:rsidR="00775C08">
        <w:rPr>
          <w:rFonts w:hint="eastAsia"/>
        </w:rPr>
        <w:t xml:space="preserve">socket </w:t>
      </w:r>
      <w:r w:rsidR="006707DD">
        <w:rPr>
          <w:rFonts w:hint="eastAsia"/>
        </w:rPr>
        <w:t xml:space="preserve">on the side </w:t>
      </w:r>
      <w:r>
        <w:t xml:space="preserve">of the unit, then </w:t>
      </w:r>
      <w:r w:rsidR="00163FC8">
        <w:rPr>
          <w:rFonts w:hint="eastAsia"/>
        </w:rPr>
        <w:t>insert</w:t>
      </w:r>
      <w:r>
        <w:t xml:space="preserve"> the</w:t>
      </w:r>
      <w:r w:rsidR="00FF3272">
        <w:t xml:space="preserve"> </w:t>
      </w:r>
      <w:r>
        <w:t xml:space="preserve">plug </w:t>
      </w:r>
      <w:r w:rsidR="00FF3272">
        <w:rPr>
          <w:rFonts w:hint="eastAsia"/>
        </w:rPr>
        <w:t xml:space="preserve">of the other </w:t>
      </w:r>
      <w:r w:rsidR="00775C08">
        <w:rPr>
          <w:rFonts w:hint="eastAsia"/>
        </w:rPr>
        <w:t xml:space="preserve">end </w:t>
      </w:r>
      <w:r>
        <w:t>into the cigar lighter socket</w:t>
      </w:r>
      <w:r w:rsidR="00775C08">
        <w:rPr>
          <w:rFonts w:hint="eastAsia"/>
        </w:rPr>
        <w:t xml:space="preserve"> on the </w:t>
      </w:r>
      <w:r w:rsidR="000A7F53" w:rsidRPr="000A7F53">
        <w:t>vehicle</w:t>
      </w:r>
      <w:r>
        <w:rPr>
          <w:rFonts w:hint="eastAsia"/>
        </w:rPr>
        <w:t>，</w:t>
      </w:r>
      <w:r>
        <w:t>the lamp on the plug is lighting</w:t>
      </w:r>
      <w:r w:rsidR="009B200B">
        <w:rPr>
          <w:rFonts w:hint="eastAsia"/>
        </w:rPr>
        <w:t>. In this case, the unit may be used and the battery can be charged.</w:t>
      </w:r>
    </w:p>
    <w:p w:rsidR="009B200B" w:rsidRPr="00606347" w:rsidRDefault="008D42B0" w:rsidP="00606347">
      <w:pPr>
        <w:numPr>
          <w:ilvl w:val="0"/>
          <w:numId w:val="23"/>
        </w:numPr>
        <w:spacing w:beforeLines="50" w:before="120" w:line="300" w:lineRule="auto"/>
        <w:rPr>
          <w:b/>
        </w:rPr>
      </w:pPr>
      <w:r>
        <w:rPr>
          <w:b/>
        </w:rPr>
        <w:t xml:space="preserve">Usage </w:t>
      </w:r>
      <w:r>
        <w:rPr>
          <w:rFonts w:hint="eastAsia"/>
          <w:b/>
        </w:rPr>
        <w:t>of</w:t>
      </w:r>
      <w:r>
        <w:rPr>
          <w:b/>
        </w:rPr>
        <w:t xml:space="preserve"> the </w:t>
      </w:r>
      <w:r>
        <w:rPr>
          <w:rFonts w:hint="eastAsia"/>
          <w:b/>
        </w:rPr>
        <w:t>manual switch</w:t>
      </w:r>
    </w:p>
    <w:p w:rsidR="008D42B0" w:rsidRDefault="00947398" w:rsidP="00134AF9">
      <w:pPr>
        <w:pStyle w:val="20"/>
        <w:spacing w:line="300" w:lineRule="auto"/>
        <w:ind w:left="525"/>
      </w:pPr>
      <w:r>
        <w:rPr>
          <w:noProof/>
        </w:rPr>
        <mc:AlternateContent>
          <mc:Choice Requires="wpg">
            <w:drawing>
              <wp:anchor distT="0" distB="0" distL="114300" distR="114300" simplePos="0" relativeHeight="251644928" behindDoc="0" locked="0" layoutInCell="1" allowOverlap="1">
                <wp:simplePos x="0" y="0"/>
                <wp:positionH relativeFrom="column">
                  <wp:posOffset>4848225</wp:posOffset>
                </wp:positionH>
                <wp:positionV relativeFrom="paragraph">
                  <wp:posOffset>412750</wp:posOffset>
                </wp:positionV>
                <wp:extent cx="1536065" cy="1694180"/>
                <wp:effectExtent l="0" t="0" r="0" b="0"/>
                <wp:wrapSquare wrapText="bothSides"/>
                <wp:docPr id="1" name="Group 6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6065" cy="1694180"/>
                          <a:chOff x="8524" y="5415"/>
                          <a:chExt cx="2419" cy="2668"/>
                        </a:xfrm>
                      </wpg:grpSpPr>
                      <wps:wsp>
                        <wps:cNvPr id="2" name="Text Box 261"/>
                        <wps:cNvSpPr txBox="1">
                          <a:spLocks noChangeArrowheads="1"/>
                        </wps:cNvSpPr>
                        <wps:spPr bwMode="auto">
                          <a:xfrm>
                            <a:off x="8524" y="7771"/>
                            <a:ext cx="2419"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793B" w:rsidRDefault="00B4793B">
                              <w:r>
                                <w:rPr>
                                  <w:rFonts w:hint="eastAsia"/>
                                </w:rPr>
                                <w:t>Fig.11 connect suction hose</w:t>
                              </w:r>
                            </w:p>
                          </w:txbxContent>
                        </wps:txbx>
                        <wps:bodyPr rot="0" vert="horz" wrap="square" lIns="18000" tIns="10800" rIns="18000" bIns="10800" anchor="t" anchorCtr="0" upright="1">
                          <a:noAutofit/>
                        </wps:bodyPr>
                      </wps:wsp>
                      <pic:pic xmlns:pic="http://schemas.openxmlformats.org/drawingml/2006/picture">
                        <pic:nvPicPr>
                          <pic:cNvPr id="3" name="Picture 263"/>
                          <pic:cNvPicPr>
                            <a:picLocks noChangeAspect="1" noChangeArrowheads="1"/>
                          </pic:cNvPicPr>
                        </pic:nvPicPr>
                        <pic:blipFill>
                          <a:blip r:embed="rId50">
                            <a:lum bright="6000" contrast="12000"/>
                            <a:grayscl/>
                            <a:extLst>
                              <a:ext uri="{28A0092B-C50C-407E-A947-70E740481C1C}">
                                <a14:useLocalDpi xmlns:a14="http://schemas.microsoft.com/office/drawing/2010/main" val="0"/>
                              </a:ext>
                            </a:extLst>
                          </a:blip>
                          <a:srcRect r="24979"/>
                          <a:stretch>
                            <a:fillRect/>
                          </a:stretch>
                        </pic:blipFill>
                        <pic:spPr bwMode="auto">
                          <a:xfrm>
                            <a:off x="8738" y="5415"/>
                            <a:ext cx="1781" cy="2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74" o:spid="_x0000_s1070" style="position:absolute;left:0;text-align:left;margin-left:381.75pt;margin-top:32.5pt;width:120.95pt;height:133.4pt;z-index:251644928" coordorigin="8524,5415" coordsize="2419,2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">
                <v:shape id="Text Box 261" o:spid="_x0000_s1071" type="#_x0000_t202" style="position:absolute;left:8524;top:7771;width:2419;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RXHMIA&#10;AADaAAAADwAAAGRycy9kb3ducmV2LnhtbESPwWrDMBBE74X+g9hCbo0UH0Jwo4S20NIe7eSQ42Jt&#10;LRNrZaxt4vbro0Agx2Fm3jDr7RR6daIxdZEtLOYGFHETXcethf3u43kFKgmywz4yWfijBNvN48Ma&#10;SxfPXNGpllZlCKcSLXiRodQ6NZ4CpnkciLP3E8eAkuXYajfiOcNDrwtjljpgx3nB40Dvnppj/Rss&#10;tKaoFpXx//3h861afdcih6OzdvY0vb6AEprkHr61v5yFAq5X8g3Qmw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hFccwgAAANoAAAAPAAAAAAAAAAAAAAAAAJgCAABkcnMvZG93&#10;bnJldi54bWxQSwUGAAAAAAQABAD1AAAAhwMAAAAA&#10;" filled="f" stroked="f">
                  <v:textbox inset=".5mm,.3mm,.5mm,.3mm">
                    <w:txbxContent>
                      <w:p w:rsidR="00B4793B" w:rsidRDefault="00B4793B">
                        <w:r>
                          <w:rPr>
                            <w:rFonts w:hint="eastAsia"/>
                          </w:rPr>
                          <w:t>Fig.11 connect suction hose</w:t>
                        </w:r>
                      </w:p>
                    </w:txbxContent>
                  </v:textbox>
                </v:shape>
                <v:shape id="Picture 263" o:spid="_x0000_s1072" type="#_x0000_t75" style="position:absolute;left:8738;top:5415;width:1781;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N6ZLCAAAA2gAAAA8AAABkcnMvZG93bnJldi54bWxEj0FrwkAUhO8F/8PyBG91U6WiqauIInjo&#10;oTXi+ZF9TUKzb8PuU6O/vlso9DjMzDfMct27Vl0pxMazgZdxBoq49LbhysCp2D/PQUVBtth6JgN3&#10;irBeDZ6WmFt/40+6HqVSCcIxRwO1SJdrHcuaHMax74iT9+WDQ0kyVNoGvCW4a/Uky2baYcNpocaO&#10;tjWV38eLM/A4bV53Et7pY+anZ+moWDTFzpjRsN+8gRLq5T/81z5YA1P4vZJugF79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ajemSwgAAANoAAAAPAAAAAAAAAAAAAAAAAJ8C&#10;AABkcnMvZG93bnJldi54bWxQSwUGAAAAAAQABAD3AAAAjgMAAAAA&#10;">
                  <v:imagedata r:id="rId51" o:title="" cropright="16370f" gain="74473f" blacklevel="1966f" grayscale="t"/>
                </v:shape>
                <w10:wrap type="square"/>
              </v:group>
            </w:pict>
          </mc:Fallback>
        </mc:AlternateContent>
      </w:r>
      <w:r w:rsidR="001F6D88">
        <w:rPr>
          <w:rFonts w:hint="eastAsia"/>
        </w:rPr>
        <w:t>Before operating the unit with the</w:t>
      </w:r>
      <w:r w:rsidR="001F6D88" w:rsidRPr="001F6D88">
        <w:rPr>
          <w:rFonts w:hint="eastAsia"/>
        </w:rPr>
        <w:t xml:space="preserve"> manual switch</w:t>
      </w:r>
      <w:r w:rsidR="001F6D88">
        <w:rPr>
          <w:rFonts w:hint="eastAsia"/>
        </w:rPr>
        <w:t xml:space="preserve">, </w:t>
      </w:r>
      <w:r w:rsidR="00163FC8">
        <w:rPr>
          <w:rFonts w:hint="eastAsia"/>
        </w:rPr>
        <w:t xml:space="preserve">please </w:t>
      </w:r>
      <w:r w:rsidR="00ED0341">
        <w:rPr>
          <w:rFonts w:hint="eastAsia"/>
        </w:rPr>
        <w:t>insert the plug of the</w:t>
      </w:r>
      <w:r w:rsidR="00ED0341" w:rsidRPr="00ED0341">
        <w:rPr>
          <w:rFonts w:hint="eastAsia"/>
        </w:rPr>
        <w:t xml:space="preserve"> manual switch</w:t>
      </w:r>
      <w:r w:rsidR="00134AF9">
        <w:rPr>
          <w:rFonts w:hint="eastAsia"/>
        </w:rPr>
        <w:t xml:space="preserve"> into </w:t>
      </w:r>
      <w:r w:rsidR="00134AF9">
        <w:t xml:space="preserve">the </w:t>
      </w:r>
      <w:r w:rsidR="00134AF9" w:rsidRPr="00775C08">
        <w:t xml:space="preserve">suitable </w:t>
      </w:r>
      <w:r w:rsidR="00134AF9">
        <w:rPr>
          <w:rFonts w:hint="eastAsia"/>
        </w:rPr>
        <w:t xml:space="preserve">socket on the side </w:t>
      </w:r>
      <w:r w:rsidR="00134AF9">
        <w:t>of the unit</w:t>
      </w:r>
      <w:r w:rsidR="00134AF9">
        <w:rPr>
          <w:rFonts w:hint="eastAsia"/>
        </w:rPr>
        <w:t xml:space="preserve">. </w:t>
      </w:r>
      <w:r w:rsidR="00987047">
        <w:rPr>
          <w:rFonts w:hint="eastAsia"/>
        </w:rPr>
        <w:t>Push the slip-</w:t>
      </w:r>
      <w:r w:rsidR="00987047" w:rsidRPr="00987047">
        <w:t>block</w:t>
      </w:r>
      <w:r w:rsidR="00987047">
        <w:rPr>
          <w:rFonts w:hint="eastAsia"/>
        </w:rPr>
        <w:t xml:space="preserve"> on the </w:t>
      </w:r>
      <w:r w:rsidR="00987047" w:rsidRPr="00ED0341">
        <w:rPr>
          <w:rFonts w:hint="eastAsia"/>
        </w:rPr>
        <w:t>manual switch</w:t>
      </w:r>
      <w:r w:rsidR="00EA6151">
        <w:rPr>
          <w:rFonts w:hint="eastAsia"/>
        </w:rPr>
        <w:t xml:space="preserve"> until the</w:t>
      </w:r>
      <w:r w:rsidR="00C94500">
        <w:rPr>
          <w:rFonts w:hint="eastAsia"/>
        </w:rPr>
        <w:t xml:space="preserve"> word </w:t>
      </w:r>
      <w:r w:rsidR="00EA6151">
        <w:t>“</w:t>
      </w:r>
      <w:r w:rsidR="00C94500">
        <w:rPr>
          <w:rFonts w:hint="eastAsia"/>
        </w:rPr>
        <w:t>ON</w:t>
      </w:r>
      <w:r w:rsidR="00EA6151">
        <w:t>”</w:t>
      </w:r>
      <w:r w:rsidR="003F1CBA">
        <w:rPr>
          <w:rFonts w:hint="eastAsia"/>
        </w:rPr>
        <w:t xml:space="preserve"> appears and the unit </w:t>
      </w:r>
      <w:r w:rsidR="00B04DFB">
        <w:rPr>
          <w:rFonts w:hint="eastAsia"/>
        </w:rPr>
        <w:t xml:space="preserve">is running. And then push it </w:t>
      </w:r>
      <w:r w:rsidR="00E24B6C">
        <w:t xml:space="preserve">in </w:t>
      </w:r>
      <w:r w:rsidR="00E24B6C" w:rsidRPr="00E24B6C">
        <w:t>reverse</w:t>
      </w:r>
      <w:r w:rsidR="0002076D">
        <w:rPr>
          <w:rFonts w:hint="eastAsia"/>
        </w:rPr>
        <w:t xml:space="preserve"> until the word </w:t>
      </w:r>
      <w:r w:rsidR="0002076D">
        <w:t>“</w:t>
      </w:r>
      <w:r w:rsidR="0002076D">
        <w:rPr>
          <w:rFonts w:hint="eastAsia"/>
        </w:rPr>
        <w:t>OFF</w:t>
      </w:r>
      <w:r w:rsidR="0002076D">
        <w:t>”</w:t>
      </w:r>
      <w:r w:rsidR="0002076D">
        <w:rPr>
          <w:rFonts w:hint="eastAsia"/>
        </w:rPr>
        <w:t xml:space="preserve"> appears</w:t>
      </w:r>
      <w:r w:rsidR="006232A4">
        <w:rPr>
          <w:rFonts w:hint="eastAsia"/>
        </w:rPr>
        <w:t xml:space="preserve"> and the unit is stopping.</w:t>
      </w:r>
    </w:p>
    <w:p w:rsidR="002B06FC" w:rsidRPr="00606347" w:rsidRDefault="002B06FC" w:rsidP="00606347">
      <w:pPr>
        <w:numPr>
          <w:ilvl w:val="0"/>
          <w:numId w:val="23"/>
        </w:numPr>
        <w:spacing w:beforeLines="50" w:before="120" w:line="300" w:lineRule="auto"/>
        <w:rPr>
          <w:b/>
        </w:rPr>
      </w:pPr>
      <w:r>
        <w:rPr>
          <w:b/>
        </w:rPr>
        <w:t>Verify pipeline</w:t>
      </w:r>
      <w:r w:rsidR="00240155" w:rsidRPr="00606347">
        <w:rPr>
          <w:rFonts w:hint="eastAsia"/>
          <w:b/>
        </w:rPr>
        <w:t xml:space="preserve">(see Fig. </w:t>
      </w:r>
      <w:r w:rsidR="00B401C8" w:rsidRPr="00606347">
        <w:rPr>
          <w:rFonts w:hint="eastAsia"/>
          <w:b/>
        </w:rPr>
        <w:t>1</w:t>
      </w:r>
      <w:r w:rsidR="00F47B88" w:rsidRPr="00606347">
        <w:rPr>
          <w:rFonts w:hint="eastAsia"/>
          <w:b/>
        </w:rPr>
        <w:t>0</w:t>
      </w:r>
      <w:r w:rsidR="00240155" w:rsidRPr="00606347">
        <w:rPr>
          <w:rFonts w:hint="eastAsia"/>
          <w:b/>
        </w:rPr>
        <w:t>)</w:t>
      </w:r>
    </w:p>
    <w:p w:rsidR="00413956" w:rsidRDefault="00413956" w:rsidP="00B50F7A">
      <w:pPr>
        <w:pStyle w:val="a5"/>
        <w:spacing w:line="300" w:lineRule="auto"/>
        <w:ind w:left="525"/>
      </w:pPr>
      <w:r>
        <w:rPr>
          <w:rFonts w:hint="eastAsia"/>
        </w:rPr>
        <w:t xml:space="preserve">Please switch ON the switch to start </w:t>
      </w:r>
      <w:r>
        <w:t xml:space="preserve">the unit with the </w:t>
      </w:r>
      <w:r>
        <w:rPr>
          <w:rFonts w:hint="eastAsia"/>
        </w:rPr>
        <w:t xml:space="preserve">connector marked </w:t>
      </w:r>
      <w:r>
        <w:t>“</w:t>
      </w:r>
      <w:r>
        <w:rPr>
          <w:rFonts w:hint="eastAsia"/>
        </w:rPr>
        <w:t>IN</w:t>
      </w:r>
      <w:r>
        <w:t>”</w:t>
      </w:r>
      <w:r>
        <w:rPr>
          <w:rFonts w:hint="eastAsia"/>
        </w:rPr>
        <w:t xml:space="preserve"> on the Bottle Lid</w:t>
      </w:r>
      <w:r>
        <w:t xml:space="preserve"> occluded</w:t>
      </w:r>
      <w:r>
        <w:rPr>
          <w:rFonts w:hint="eastAsia"/>
        </w:rPr>
        <w:t>,</w:t>
      </w:r>
      <w:r w:rsidRPr="003A6923">
        <w:rPr>
          <w:rFonts w:hint="eastAsia"/>
        </w:rPr>
        <w:t xml:space="preserve"> </w:t>
      </w:r>
      <w:r>
        <w:rPr>
          <w:rFonts w:hint="eastAsia"/>
        </w:rPr>
        <w:t>and turn the vacuum regulator clockwise or anti-clockwise and the vacuum gauge will vary between 0.02M</w:t>
      </w:r>
      <w:r w:rsidR="00994938">
        <w:rPr>
          <w:rFonts w:hint="eastAsia"/>
        </w:rPr>
        <w:t>P</w:t>
      </w:r>
      <w:r>
        <w:rPr>
          <w:rFonts w:hint="eastAsia"/>
        </w:rPr>
        <w:t xml:space="preserve">a and the max. vacuum. </w:t>
      </w:r>
      <w:r>
        <w:t>The level of vacuum can be adjust</w:t>
      </w:r>
      <w:r>
        <w:rPr>
          <w:rFonts w:hint="eastAsia"/>
        </w:rPr>
        <w:t>ed by</w:t>
      </w:r>
      <w:r>
        <w:t xml:space="preserve"> the regulator</w:t>
      </w:r>
      <w:r>
        <w:rPr>
          <w:rFonts w:hint="eastAsia"/>
        </w:rPr>
        <w:t xml:space="preserve"> according to the clinical requirement</w:t>
      </w:r>
      <w:r>
        <w:t>.</w:t>
      </w:r>
    </w:p>
    <w:p w:rsidR="002B06FC" w:rsidRDefault="00864B65" w:rsidP="005B0760">
      <w:pPr>
        <w:pStyle w:val="20"/>
        <w:spacing w:line="300" w:lineRule="auto"/>
        <w:ind w:left="210" w:firstLineChars="175" w:firstLine="316"/>
        <w:rPr>
          <w:i/>
          <w:sz w:val="18"/>
        </w:rPr>
      </w:pPr>
      <w:r>
        <w:rPr>
          <w:b/>
          <w:i/>
          <w:noProof/>
          <w:sz w:val="18"/>
        </w:rPr>
        <w:pict>
          <v:shape id="_x0000_s1592" type="#_x0000_t75" style="position:absolute;left:0;text-align:left;margin-left:21pt;margin-top:-1.95pt;width:15pt;height:13.75pt;z-index:251654144">
            <v:imagedata r:id="rId15" o:title="" croptop="24771f" cropbottom="15272f" cropleft="23480f" cropright="27191f" grayscale="t" bilevel="t"/>
          </v:shape>
          <o:OLEObject Type="Embed" ProgID="AutoCAD.Drawing.14" ShapeID="_x0000_s1592" DrawAspect="Content" ObjectID="_1543916888" r:id="rId52"/>
        </w:pict>
      </w:r>
      <w:r w:rsidR="00413956">
        <w:rPr>
          <w:i/>
          <w:sz w:val="18"/>
        </w:rPr>
        <w:t xml:space="preserve"> </w:t>
      </w:r>
      <w:r w:rsidR="00620599">
        <w:rPr>
          <w:rFonts w:hint="eastAsia"/>
          <w:i/>
          <w:sz w:val="18"/>
        </w:rPr>
        <w:t xml:space="preserve"> </w:t>
      </w:r>
      <w:r w:rsidR="00413956">
        <w:rPr>
          <w:i/>
          <w:sz w:val="18"/>
        </w:rPr>
        <w:t xml:space="preserve"> </w:t>
      </w:r>
      <w:r w:rsidR="00413956">
        <w:rPr>
          <w:rFonts w:hint="eastAsia"/>
          <w:i/>
          <w:sz w:val="18"/>
        </w:rPr>
        <w:t>Turn</w:t>
      </w:r>
      <w:r w:rsidR="00413956">
        <w:rPr>
          <w:i/>
          <w:sz w:val="18"/>
        </w:rPr>
        <w:t xml:space="preserve"> the vacuum regulator clockwise for increas</w:t>
      </w:r>
      <w:r w:rsidR="00413956">
        <w:rPr>
          <w:rFonts w:hint="eastAsia"/>
          <w:i/>
          <w:sz w:val="18"/>
        </w:rPr>
        <w:t xml:space="preserve">ing the </w:t>
      </w:r>
      <w:r w:rsidR="00413956">
        <w:rPr>
          <w:i/>
          <w:sz w:val="18"/>
        </w:rPr>
        <w:t>vacuum</w:t>
      </w:r>
    </w:p>
    <w:p w:rsidR="000C4BA6" w:rsidRPr="00606347" w:rsidRDefault="00864B65" w:rsidP="00606347">
      <w:pPr>
        <w:numPr>
          <w:ilvl w:val="0"/>
          <w:numId w:val="23"/>
        </w:numPr>
        <w:spacing w:beforeLines="50" w:before="120" w:line="300" w:lineRule="auto"/>
        <w:rPr>
          <w:b/>
        </w:rPr>
      </w:pPr>
      <w:r>
        <w:rPr>
          <w:noProof/>
        </w:rPr>
        <w:pict>
          <v:group id="_x0000_s1585" style="position:absolute;left:0;text-align:left;margin-left:362.25pt;margin-top:3.9pt;width:152.25pt;height:117pt;z-index:251645952" coordorigin="7894,7771" coordsize="3045,2340">
            <v:shape id="_x0000_s1289" type="#_x0000_t75" style="position:absolute;left:7999;top:7771;width:2625;height:1840">
              <v:imagedata r:id="rId53" o:title="" cropleft="2735f" gain="69719f" blacklevel="1966f" grayscale="t"/>
            </v:shape>
            <v:shape id="_x0000_s1290" type="#_x0000_t202" style="position:absolute;left:7894;top:9799;width:3045;height:312" filled="f" stroked="f">
              <v:textbox style="mso-next-textbox:#_x0000_s1290" inset=".5mm,0,.5mm,0">
                <w:txbxContent>
                  <w:p w:rsidR="00B4793B" w:rsidRPr="00B97DBF" w:rsidRDefault="00B4793B">
                    <w:r>
                      <w:rPr>
                        <w:rFonts w:hint="eastAsia"/>
                      </w:rPr>
                      <w:t xml:space="preserve">Fig.12 </w:t>
                    </w:r>
                    <w:r w:rsidRPr="00B97DBF">
                      <w:t>connect the phlegm catheter</w:t>
                    </w:r>
                  </w:p>
                </w:txbxContent>
              </v:textbox>
            </v:shape>
            <w10:wrap type="square"/>
          </v:group>
          <o:OLEObject Type="Embed" ProgID="Photoshop.Image.6" ShapeID="_x0000_s1289" DrawAspect="Content" ObjectID="_1543916889" r:id="rId54">
            <o:FieldCodes>\s</o:FieldCodes>
          </o:OLEObject>
        </w:pict>
      </w:r>
      <w:r w:rsidR="000C4BA6">
        <w:rPr>
          <w:b/>
        </w:rPr>
        <w:t>Operation</w:t>
      </w:r>
    </w:p>
    <w:p w:rsidR="000C4BA6" w:rsidRDefault="00F00C48" w:rsidP="00EA3C78">
      <w:pPr>
        <w:numPr>
          <w:ilvl w:val="0"/>
          <w:numId w:val="18"/>
        </w:numPr>
        <w:tabs>
          <w:tab w:val="num" w:pos="630"/>
        </w:tabs>
        <w:spacing w:line="264" w:lineRule="auto"/>
        <w:ind w:left="596"/>
        <w:jc w:val="left"/>
      </w:pPr>
      <w:r w:rsidRPr="00431F9C">
        <w:rPr>
          <w:rFonts w:hint="eastAsia"/>
        </w:rPr>
        <w:t>Before use, i</w:t>
      </w:r>
      <w:r w:rsidRPr="00431F9C">
        <w:t>nspect the apparatus according to the procedure of assembly</w:t>
      </w:r>
      <w:r w:rsidRPr="00431F9C">
        <w:rPr>
          <w:rFonts w:hint="eastAsia"/>
        </w:rPr>
        <w:t>, and e</w:t>
      </w:r>
      <w:r w:rsidRPr="00431F9C">
        <w:t>nsure</w:t>
      </w:r>
      <w:r w:rsidRPr="00431F9C">
        <w:rPr>
          <w:rFonts w:hint="eastAsia"/>
        </w:rPr>
        <w:t xml:space="preserve"> that</w:t>
      </w:r>
      <w:r w:rsidRPr="00431F9C">
        <w:t xml:space="preserve"> </w:t>
      </w:r>
      <w:r w:rsidRPr="00431F9C">
        <w:rPr>
          <w:rFonts w:hint="eastAsia"/>
        </w:rPr>
        <w:t xml:space="preserve">your suction </w:t>
      </w:r>
      <w:r w:rsidRPr="00431F9C">
        <w:t>unit is</w:t>
      </w:r>
      <w:r w:rsidRPr="00431F9C">
        <w:rPr>
          <w:rFonts w:hint="eastAsia"/>
        </w:rPr>
        <w:t xml:space="preserve"> in kilter</w:t>
      </w:r>
      <w:r w:rsidRPr="00431F9C">
        <w:t>.</w:t>
      </w:r>
      <w:r w:rsidR="00F62FCB" w:rsidRPr="00F62FCB">
        <w:rPr>
          <w:rFonts w:hint="eastAsia"/>
        </w:rPr>
        <w:t xml:space="preserve"> </w:t>
      </w:r>
      <w:r w:rsidR="00F62FCB">
        <w:rPr>
          <w:rFonts w:hint="eastAsia"/>
        </w:rPr>
        <w:t>Turn the vacuum</w:t>
      </w:r>
      <w:r w:rsidR="00F62FCB">
        <w:t xml:space="preserve"> regulator </w:t>
      </w:r>
      <w:r w:rsidR="00F62FCB">
        <w:rPr>
          <w:rFonts w:hint="eastAsia"/>
        </w:rPr>
        <w:t>clockwise or anti-clockwise until the</w:t>
      </w:r>
      <w:r w:rsidR="00F62FCB">
        <w:t xml:space="preserve"> clinic</w:t>
      </w:r>
      <w:r w:rsidR="00F62FCB">
        <w:rPr>
          <w:rFonts w:hint="eastAsia"/>
        </w:rPr>
        <w:t>al</w:t>
      </w:r>
      <w:r w:rsidR="00F62FCB">
        <w:t xml:space="preserve"> require</w:t>
      </w:r>
      <w:r w:rsidR="00F62FCB">
        <w:rPr>
          <w:rFonts w:hint="eastAsia"/>
        </w:rPr>
        <w:t>ment is obtained (see Fig.</w:t>
      </w:r>
      <w:r w:rsidR="00B401C8">
        <w:rPr>
          <w:rFonts w:hint="eastAsia"/>
        </w:rPr>
        <w:t>1</w:t>
      </w:r>
      <w:r w:rsidR="00F47B88">
        <w:rPr>
          <w:rFonts w:hint="eastAsia"/>
        </w:rPr>
        <w:t>0</w:t>
      </w:r>
      <w:r w:rsidR="00F62FCB">
        <w:rPr>
          <w:rFonts w:hint="eastAsia"/>
        </w:rPr>
        <w:t xml:space="preserve">). </w:t>
      </w:r>
      <w:r w:rsidRPr="00431F9C">
        <w:rPr>
          <w:rFonts w:hint="eastAsia"/>
        </w:rPr>
        <w:t>C</w:t>
      </w:r>
      <w:r w:rsidRPr="00431F9C">
        <w:t xml:space="preserve">onnect </w:t>
      </w:r>
      <w:r w:rsidRPr="00431F9C">
        <w:rPr>
          <w:rFonts w:hint="eastAsia"/>
        </w:rPr>
        <w:t>one end of the</w:t>
      </w:r>
      <w:r w:rsidRPr="00431F9C">
        <w:t xml:space="preserve"> sterilize</w:t>
      </w:r>
      <w:r w:rsidRPr="00431F9C">
        <w:rPr>
          <w:rFonts w:hint="eastAsia"/>
        </w:rPr>
        <w:t>d</w:t>
      </w:r>
      <w:r w:rsidRPr="00431F9C">
        <w:t xml:space="preserve"> suction hose </w:t>
      </w:r>
      <w:r w:rsidRPr="00431F9C">
        <w:rPr>
          <w:rFonts w:hint="eastAsia"/>
        </w:rPr>
        <w:t>to</w:t>
      </w:r>
      <w:r w:rsidRPr="00431F9C">
        <w:t xml:space="preserve"> the inlet of the </w:t>
      </w:r>
      <w:r w:rsidRPr="00431F9C">
        <w:rPr>
          <w:rFonts w:hint="eastAsia"/>
        </w:rPr>
        <w:t>S</w:t>
      </w:r>
      <w:r w:rsidRPr="00431F9C">
        <w:t xml:space="preserve">torage </w:t>
      </w:r>
      <w:r w:rsidRPr="00431F9C">
        <w:rPr>
          <w:rFonts w:hint="eastAsia"/>
        </w:rPr>
        <w:t>b</w:t>
      </w:r>
      <w:r w:rsidRPr="00431F9C">
        <w:t xml:space="preserve">ottle and </w:t>
      </w:r>
      <w:r w:rsidRPr="00431F9C">
        <w:rPr>
          <w:rFonts w:hint="eastAsia"/>
        </w:rPr>
        <w:t xml:space="preserve">then connect the required </w:t>
      </w:r>
      <w:r w:rsidR="00431F9C" w:rsidRPr="00431F9C">
        <w:t xml:space="preserve">phlegm </w:t>
      </w:r>
      <w:r w:rsidRPr="00431F9C">
        <w:t xml:space="preserve">catheter </w:t>
      </w:r>
      <w:r w:rsidRPr="00431F9C">
        <w:rPr>
          <w:rFonts w:hint="eastAsia"/>
        </w:rPr>
        <w:t>to the other end of the</w:t>
      </w:r>
      <w:r w:rsidRPr="00431F9C">
        <w:t xml:space="preserve"> sterilize</w:t>
      </w:r>
      <w:r w:rsidRPr="00431F9C">
        <w:rPr>
          <w:rFonts w:hint="eastAsia"/>
        </w:rPr>
        <w:t>d</w:t>
      </w:r>
      <w:r w:rsidRPr="00431F9C">
        <w:t xml:space="preserve"> suction hose</w:t>
      </w:r>
      <w:r w:rsidR="007336E3">
        <w:rPr>
          <w:rFonts w:hint="eastAsia"/>
        </w:rPr>
        <w:t xml:space="preserve"> (see Fig.</w:t>
      </w:r>
      <w:r w:rsidR="00FF6111">
        <w:rPr>
          <w:rFonts w:hint="eastAsia"/>
        </w:rPr>
        <w:t>1</w:t>
      </w:r>
      <w:r w:rsidR="00F47B88">
        <w:rPr>
          <w:rFonts w:hint="eastAsia"/>
        </w:rPr>
        <w:t>1</w:t>
      </w:r>
      <w:r w:rsidR="007336E3">
        <w:rPr>
          <w:rFonts w:hint="eastAsia"/>
        </w:rPr>
        <w:t xml:space="preserve"> and </w:t>
      </w:r>
      <w:r w:rsidR="00FF6111">
        <w:rPr>
          <w:rFonts w:hint="eastAsia"/>
        </w:rPr>
        <w:t>1</w:t>
      </w:r>
      <w:r w:rsidR="00F47B88">
        <w:rPr>
          <w:rFonts w:hint="eastAsia"/>
        </w:rPr>
        <w:t>2</w:t>
      </w:r>
      <w:r w:rsidR="007336E3">
        <w:rPr>
          <w:rFonts w:hint="eastAsia"/>
        </w:rPr>
        <w:t>)</w:t>
      </w:r>
      <w:r w:rsidRPr="00431F9C">
        <w:rPr>
          <w:rFonts w:hint="eastAsia"/>
        </w:rPr>
        <w:t xml:space="preserve">. Now it is </w:t>
      </w:r>
      <w:r w:rsidRPr="00431F9C">
        <w:t>ready for operation</w:t>
      </w:r>
      <w:r w:rsidR="000C4BA6">
        <w:t>.</w:t>
      </w:r>
      <w:r w:rsidR="00431F9C" w:rsidRPr="00EA3C78">
        <w:rPr>
          <w:rFonts w:hint="eastAsia"/>
        </w:rPr>
        <w:t xml:space="preserve"> </w:t>
      </w:r>
    </w:p>
    <w:p w:rsidR="005C0925" w:rsidRDefault="000C4BA6" w:rsidP="00234C99">
      <w:pPr>
        <w:pStyle w:val="20"/>
        <w:spacing w:line="300" w:lineRule="auto"/>
        <w:ind w:leftChars="286" w:hangingChars="16" w:hanging="29"/>
      </w:pPr>
      <w:r>
        <w:rPr>
          <w:i/>
          <w:sz w:val="18"/>
        </w:rPr>
        <w:t>Note</w:t>
      </w:r>
      <w:r w:rsidR="00686A33">
        <w:rPr>
          <w:rFonts w:hint="eastAsia"/>
          <w:i/>
          <w:sz w:val="18"/>
        </w:rPr>
        <w:t>:</w:t>
      </w:r>
      <w:r>
        <w:rPr>
          <w:i/>
          <w:sz w:val="18"/>
        </w:rPr>
        <w:t xml:space="preserve"> Please</w:t>
      </w:r>
      <w:r w:rsidR="00686A33">
        <w:rPr>
          <w:rFonts w:hint="eastAsia"/>
          <w:i/>
          <w:sz w:val="18"/>
        </w:rPr>
        <w:t xml:space="preserve"> read carefully </w:t>
      </w:r>
      <w:r>
        <w:rPr>
          <w:i/>
          <w:sz w:val="18"/>
        </w:rPr>
        <w:t>the packaging instructions of the phlegm catheter provided with the</w:t>
      </w:r>
      <w:r w:rsidR="0046465C">
        <w:rPr>
          <w:rFonts w:hint="eastAsia"/>
          <w:i/>
          <w:sz w:val="18"/>
        </w:rPr>
        <w:t xml:space="preserve"> manufacturer</w:t>
      </w:r>
      <w:r>
        <w:rPr>
          <w:i/>
          <w:sz w:val="18"/>
        </w:rPr>
        <w:t xml:space="preserve"> before used.</w:t>
      </w:r>
      <w:r w:rsidR="00EB5039">
        <w:rPr>
          <w:rFonts w:hint="eastAsia"/>
          <w:i/>
          <w:sz w:val="18"/>
        </w:rPr>
        <w:t xml:space="preserve"> And </w:t>
      </w:r>
      <w:r w:rsidR="00493995">
        <w:rPr>
          <w:i/>
          <w:sz w:val="18"/>
        </w:rPr>
        <w:t>inspect</w:t>
      </w:r>
      <w:r w:rsidR="00A7379E">
        <w:rPr>
          <w:rFonts w:hint="eastAsia"/>
          <w:i/>
          <w:sz w:val="18"/>
        </w:rPr>
        <w:t xml:space="preserve"> the package for </w:t>
      </w:r>
      <w:r w:rsidR="00493995">
        <w:rPr>
          <w:i/>
          <w:sz w:val="18"/>
        </w:rPr>
        <w:t>damage;</w:t>
      </w:r>
      <w:r w:rsidR="00A7379E">
        <w:rPr>
          <w:rFonts w:hint="eastAsia"/>
          <w:i/>
          <w:sz w:val="18"/>
        </w:rPr>
        <w:t xml:space="preserve"> ensure that the </w:t>
      </w:r>
      <w:r w:rsidR="00A7379E">
        <w:rPr>
          <w:i/>
          <w:sz w:val="18"/>
        </w:rPr>
        <w:t>phlegm catheter</w:t>
      </w:r>
      <w:r w:rsidR="00493995">
        <w:rPr>
          <w:rFonts w:hint="eastAsia"/>
          <w:i/>
          <w:sz w:val="18"/>
        </w:rPr>
        <w:t xml:space="preserve"> doesn</w:t>
      </w:r>
      <w:r w:rsidR="00493995">
        <w:rPr>
          <w:i/>
          <w:sz w:val="18"/>
        </w:rPr>
        <w:t>’</w:t>
      </w:r>
      <w:r w:rsidR="00493995">
        <w:rPr>
          <w:rFonts w:hint="eastAsia"/>
          <w:i/>
          <w:sz w:val="18"/>
        </w:rPr>
        <w:t>t expire.</w:t>
      </w:r>
    </w:p>
    <w:p w:rsidR="0003071C" w:rsidRPr="00EA3C78" w:rsidRDefault="00647D10" w:rsidP="00EA3C78">
      <w:pPr>
        <w:numPr>
          <w:ilvl w:val="0"/>
          <w:numId w:val="18"/>
        </w:numPr>
        <w:tabs>
          <w:tab w:val="num" w:pos="630"/>
        </w:tabs>
        <w:spacing w:line="264" w:lineRule="auto"/>
        <w:ind w:left="596"/>
        <w:jc w:val="left"/>
      </w:pPr>
      <w:r>
        <w:t>Before stop working, sucking a little clea</w:t>
      </w:r>
      <w:r>
        <w:rPr>
          <w:rFonts w:hint="eastAsia"/>
        </w:rPr>
        <w:t>n</w:t>
      </w:r>
      <w:r>
        <w:t xml:space="preserve"> water will be helpful to make suction </w:t>
      </w:r>
      <w:r>
        <w:rPr>
          <w:rFonts w:hint="eastAsia"/>
        </w:rPr>
        <w:t>hose</w:t>
      </w:r>
      <w:r>
        <w:t xml:space="preserve"> clean.</w:t>
      </w:r>
    </w:p>
    <w:p w:rsidR="00720665" w:rsidRDefault="00792E37" w:rsidP="00606347">
      <w:pPr>
        <w:numPr>
          <w:ilvl w:val="0"/>
          <w:numId w:val="23"/>
        </w:numPr>
        <w:spacing w:beforeLines="50" w:before="120" w:line="300" w:lineRule="auto"/>
        <w:rPr>
          <w:b/>
        </w:rPr>
      </w:pPr>
      <w:r>
        <w:rPr>
          <w:b/>
        </w:rPr>
        <w:lastRenderedPageBreak/>
        <w:t xml:space="preserve">Usage </w:t>
      </w:r>
      <w:r>
        <w:rPr>
          <w:rFonts w:hint="eastAsia"/>
          <w:b/>
        </w:rPr>
        <w:t>of</w:t>
      </w:r>
      <w:r>
        <w:rPr>
          <w:b/>
        </w:rPr>
        <w:t xml:space="preserve"> the </w:t>
      </w:r>
      <w:r>
        <w:rPr>
          <w:rFonts w:hint="eastAsia"/>
          <w:b/>
        </w:rPr>
        <w:t>cleaning-</w:t>
      </w:r>
      <w:r w:rsidR="00476F00" w:rsidRPr="00476F00">
        <w:rPr>
          <w:b/>
        </w:rPr>
        <w:t>cuvette</w:t>
      </w:r>
    </w:p>
    <w:p w:rsidR="00720665" w:rsidRDefault="00893378" w:rsidP="00997013">
      <w:pPr>
        <w:spacing w:line="264" w:lineRule="auto"/>
        <w:ind w:left="629"/>
        <w:jc w:val="left"/>
      </w:pPr>
      <w:r>
        <w:rPr>
          <w:rFonts w:hint="eastAsia"/>
        </w:rPr>
        <w:t xml:space="preserve">Usually, </w:t>
      </w:r>
      <w:r w:rsidR="002D0289">
        <w:rPr>
          <w:rFonts w:hint="eastAsia"/>
        </w:rPr>
        <w:t xml:space="preserve">some </w:t>
      </w:r>
      <w:r w:rsidR="00C644EF" w:rsidRPr="00FD6CBF">
        <w:t>disinfectant</w:t>
      </w:r>
      <w:r w:rsidR="00C644EF">
        <w:t xml:space="preserve"> solution</w:t>
      </w:r>
      <w:r w:rsidR="00C644EF">
        <w:rPr>
          <w:rFonts w:hint="eastAsia"/>
        </w:rPr>
        <w:t xml:space="preserve"> </w:t>
      </w:r>
      <w:r w:rsidR="002D0289">
        <w:rPr>
          <w:rFonts w:hint="eastAsia"/>
        </w:rPr>
        <w:t xml:space="preserve">can </w:t>
      </w:r>
      <w:r w:rsidR="007356C3">
        <w:rPr>
          <w:rFonts w:hint="eastAsia"/>
        </w:rPr>
        <w:t xml:space="preserve">place </w:t>
      </w:r>
      <w:r>
        <w:rPr>
          <w:rFonts w:hint="eastAsia"/>
        </w:rPr>
        <w:t>in the cleaning-</w:t>
      </w:r>
      <w:r w:rsidR="00C644EF" w:rsidRPr="00C644EF">
        <w:t xml:space="preserve"> cuvette</w:t>
      </w:r>
      <w:r w:rsidR="007356C3">
        <w:rPr>
          <w:rFonts w:hint="eastAsia"/>
        </w:rPr>
        <w:t xml:space="preserve">, </w:t>
      </w:r>
      <w:r w:rsidR="0078022C">
        <w:rPr>
          <w:rFonts w:hint="eastAsia"/>
        </w:rPr>
        <w:t xml:space="preserve">which </w:t>
      </w:r>
      <w:r w:rsidR="00720665">
        <w:t>is used for placing catheter before or after operation.</w:t>
      </w:r>
    </w:p>
    <w:p w:rsidR="00B50F7A" w:rsidRDefault="00526266" w:rsidP="00606347">
      <w:pPr>
        <w:numPr>
          <w:ilvl w:val="0"/>
          <w:numId w:val="23"/>
        </w:numPr>
        <w:spacing w:beforeLines="50" w:before="120" w:line="300" w:lineRule="auto"/>
        <w:rPr>
          <w:b/>
        </w:rPr>
      </w:pPr>
      <w:r>
        <w:rPr>
          <w:b/>
        </w:rPr>
        <w:t xml:space="preserve">Stop </w:t>
      </w:r>
      <w:r>
        <w:rPr>
          <w:rFonts w:hint="eastAsia"/>
          <w:b/>
        </w:rPr>
        <w:t>W</w:t>
      </w:r>
      <w:r>
        <w:rPr>
          <w:b/>
        </w:rPr>
        <w:t>orking</w:t>
      </w:r>
    </w:p>
    <w:p w:rsidR="00526266" w:rsidRDefault="00526266" w:rsidP="00913705">
      <w:pPr>
        <w:spacing w:line="300" w:lineRule="auto"/>
        <w:ind w:left="630"/>
        <w:jc w:val="left"/>
        <w:rPr>
          <w:b/>
        </w:rPr>
      </w:pPr>
      <w:r>
        <w:rPr>
          <w:rFonts w:hint="eastAsia"/>
        </w:rPr>
        <w:t xml:space="preserve">After </w:t>
      </w:r>
      <w:r>
        <w:t xml:space="preserve">adjustment or operation, </w:t>
      </w:r>
      <w:r>
        <w:rPr>
          <w:rFonts w:hint="eastAsia"/>
        </w:rPr>
        <w:t xml:space="preserve">please </w:t>
      </w:r>
      <w:r>
        <w:t xml:space="preserve">switch </w:t>
      </w:r>
      <w:r>
        <w:rPr>
          <w:rFonts w:hint="eastAsia"/>
        </w:rPr>
        <w:t xml:space="preserve">OFF </w:t>
      </w:r>
      <w:r>
        <w:t>and then pull out the plug from the mains socket to cut off</w:t>
      </w:r>
      <w:r>
        <w:rPr>
          <w:rFonts w:hint="eastAsia"/>
        </w:rPr>
        <w:t xml:space="preserve"> </w:t>
      </w:r>
      <w:r>
        <w:t xml:space="preserve">the </w:t>
      </w:r>
      <w:r>
        <w:rPr>
          <w:rFonts w:hint="eastAsia"/>
        </w:rPr>
        <w:t>mains</w:t>
      </w:r>
      <w:r>
        <w:t xml:space="preserve"> </w:t>
      </w:r>
      <w:r>
        <w:rPr>
          <w:rFonts w:hint="eastAsia"/>
        </w:rPr>
        <w:t>supply.</w:t>
      </w:r>
    </w:p>
    <w:p w:rsidR="000C4BA6" w:rsidRDefault="0056040C" w:rsidP="00C53214">
      <w:pPr>
        <w:pStyle w:val="3"/>
        <w:spacing w:beforeLines="50" w:before="120" w:line="300" w:lineRule="auto"/>
      </w:pPr>
      <w:r w:rsidRPr="002E751A">
        <w:t>CLEANSING AND DISINFECTION</w:t>
      </w:r>
    </w:p>
    <w:p w:rsidR="007F6EF6" w:rsidRPr="00F62620" w:rsidRDefault="007F6EF6" w:rsidP="00BB4CFF">
      <w:pPr>
        <w:numPr>
          <w:ilvl w:val="0"/>
          <w:numId w:val="25"/>
        </w:numPr>
        <w:tabs>
          <w:tab w:val="clear" w:pos="988"/>
        </w:tabs>
        <w:ind w:left="425" w:hanging="425"/>
        <w:jc w:val="left"/>
        <w:rPr>
          <w:b/>
        </w:rPr>
      </w:pPr>
      <w:bookmarkStart w:id="11" w:name="OLE_LINK16"/>
      <w:bookmarkStart w:id="12" w:name="OLE_LINK17"/>
      <w:r w:rsidRPr="00F62620">
        <w:rPr>
          <w:b/>
        </w:rPr>
        <w:t>General information on cleaning and disinfection</w:t>
      </w:r>
    </w:p>
    <w:p w:rsidR="007F6EF6" w:rsidRDefault="007F6EF6" w:rsidP="001F480F">
      <w:pPr>
        <w:numPr>
          <w:ilvl w:val="0"/>
          <w:numId w:val="18"/>
        </w:numPr>
        <w:tabs>
          <w:tab w:val="num" w:pos="630"/>
        </w:tabs>
        <w:spacing w:line="264" w:lineRule="auto"/>
        <w:jc w:val="left"/>
      </w:pPr>
      <w:r w:rsidRPr="00F62620">
        <w:t>For cleaning and disinfection, the apparatus must be disconnected from the mains supply!</w:t>
      </w:r>
    </w:p>
    <w:p w:rsidR="007F6EF6" w:rsidRDefault="007F6EF6" w:rsidP="001F480F">
      <w:pPr>
        <w:numPr>
          <w:ilvl w:val="0"/>
          <w:numId w:val="18"/>
        </w:numPr>
        <w:snapToGrid w:val="0"/>
        <w:spacing w:line="264" w:lineRule="auto"/>
        <w:rPr>
          <w:kern w:val="13"/>
          <w:szCs w:val="21"/>
        </w:rPr>
      </w:pPr>
      <w:r>
        <w:rPr>
          <w:szCs w:val="21"/>
        </w:rPr>
        <w:t>The measure described for cleaning and disinfection do not replace the respective regulation for operation.</w:t>
      </w:r>
    </w:p>
    <w:p w:rsidR="007F6EF6" w:rsidRPr="00F62620" w:rsidRDefault="007F6EF6" w:rsidP="001F480F">
      <w:pPr>
        <w:numPr>
          <w:ilvl w:val="0"/>
          <w:numId w:val="18"/>
        </w:numPr>
        <w:tabs>
          <w:tab w:val="num" w:pos="630"/>
        </w:tabs>
        <w:spacing w:line="264" w:lineRule="auto"/>
        <w:jc w:val="left"/>
      </w:pPr>
      <w:r w:rsidRPr="00F62620">
        <w:t xml:space="preserve">For disinfection, you may use all surface and instrument disinfectants listed in chapter </w:t>
      </w:r>
      <w:r>
        <w:t>8</w:t>
      </w:r>
      <w:r w:rsidRPr="00F62620">
        <w:t xml:space="preserve">.3 / </w:t>
      </w:r>
      <w:r>
        <w:t>8</w:t>
      </w:r>
      <w:r w:rsidRPr="00F62620">
        <w:t>.4.</w:t>
      </w:r>
    </w:p>
    <w:p w:rsidR="007F6EF6" w:rsidRPr="00F62620" w:rsidRDefault="007F6EF6" w:rsidP="001F480F">
      <w:pPr>
        <w:numPr>
          <w:ilvl w:val="0"/>
          <w:numId w:val="18"/>
        </w:numPr>
        <w:tabs>
          <w:tab w:val="num" w:pos="630"/>
        </w:tabs>
        <w:spacing w:line="264" w:lineRule="auto"/>
        <w:jc w:val="left"/>
      </w:pPr>
      <w:r w:rsidRPr="00F62620">
        <w:t>Some disinfection agents partly discolour parts of the lid and hoses, etc., however this has no effect on the properties of the materials.</w:t>
      </w:r>
    </w:p>
    <w:p w:rsidR="007F6EF6" w:rsidRDefault="007F6EF6" w:rsidP="001F480F">
      <w:pPr>
        <w:numPr>
          <w:ilvl w:val="0"/>
          <w:numId w:val="18"/>
        </w:numPr>
        <w:tabs>
          <w:tab w:val="num" w:pos="630"/>
        </w:tabs>
        <w:spacing w:line="264" w:lineRule="auto"/>
        <w:jc w:val="left"/>
      </w:pPr>
      <w:r w:rsidRPr="00F62620">
        <w:t>Do not use any</w:t>
      </w:r>
    </w:p>
    <w:p w:rsidR="007F6EF6" w:rsidRDefault="007F6EF6" w:rsidP="001F480F">
      <w:pPr>
        <w:numPr>
          <w:ilvl w:val="0"/>
          <w:numId w:val="26"/>
        </w:numPr>
        <w:spacing w:line="264" w:lineRule="auto"/>
        <w:jc w:val="left"/>
      </w:pPr>
      <w:r w:rsidRPr="00F62620">
        <w:t>disinfectants containing organic or inorganic acids or bases, as these can cause corrosion damage.</w:t>
      </w:r>
    </w:p>
    <w:p w:rsidR="007F6EF6" w:rsidRPr="00F62620" w:rsidRDefault="007F6EF6" w:rsidP="001F480F">
      <w:pPr>
        <w:numPr>
          <w:ilvl w:val="0"/>
          <w:numId w:val="26"/>
        </w:numPr>
        <w:spacing w:line="264" w:lineRule="auto"/>
        <w:ind w:left="851" w:hanging="256"/>
        <w:jc w:val="left"/>
      </w:pPr>
      <w:r>
        <w:rPr>
          <w:rFonts w:hint="eastAsia"/>
        </w:rPr>
        <w:t>d</w:t>
      </w:r>
      <w:r w:rsidRPr="00BF3274">
        <w:t>isinfectants with chloramides, phenol derivatives or anionic tensides, as these can cause stress cracks in plastics used</w:t>
      </w:r>
      <w:r>
        <w:t>.</w:t>
      </w:r>
    </w:p>
    <w:p w:rsidR="007F6EF6" w:rsidRDefault="007F6EF6" w:rsidP="001F480F">
      <w:pPr>
        <w:numPr>
          <w:ilvl w:val="0"/>
          <w:numId w:val="18"/>
        </w:numPr>
        <w:tabs>
          <w:tab w:val="num" w:pos="630"/>
        </w:tabs>
        <w:spacing w:line="264" w:lineRule="auto"/>
        <w:jc w:val="left"/>
      </w:pPr>
      <w:r w:rsidRPr="00F62620">
        <w:t>Observe the disinfectant manufacturer’s instructions for use, especially the specifications on concentration and references to material compatibility.</w:t>
      </w:r>
    </w:p>
    <w:p w:rsidR="007F6EF6" w:rsidRDefault="007F6EF6" w:rsidP="001F480F">
      <w:pPr>
        <w:numPr>
          <w:ilvl w:val="0"/>
          <w:numId w:val="18"/>
        </w:numPr>
        <w:snapToGrid w:val="0"/>
        <w:spacing w:line="264" w:lineRule="auto"/>
        <w:jc w:val="left"/>
      </w:pPr>
      <w:bookmarkStart w:id="13" w:name="OLE_LINK65"/>
      <w:bookmarkStart w:id="14" w:name="OLE_LINK66"/>
      <w:r>
        <w:rPr>
          <w:rFonts w:hint="eastAsia"/>
        </w:rPr>
        <w:t>It</w:t>
      </w:r>
      <w:r>
        <w:t xml:space="preserve">’s recommended that cleaning and </w:t>
      </w:r>
      <w:bookmarkStart w:id="15" w:name="OLE_LINK59"/>
      <w:bookmarkStart w:id="16" w:name="OLE_LINK62"/>
      <w:r w:rsidRPr="00F62620">
        <w:t>disinfection agents</w:t>
      </w:r>
      <w:r>
        <w:t xml:space="preserve"> should be selected</w:t>
      </w:r>
      <w:bookmarkEnd w:id="13"/>
      <w:bookmarkEnd w:id="14"/>
      <w:bookmarkEnd w:id="15"/>
      <w:bookmarkEnd w:id="16"/>
      <w:r>
        <w:t xml:space="preserve"> based on the hospital’s specific directives and cleaning practices and policies. </w:t>
      </w:r>
    </w:p>
    <w:p w:rsidR="007F6EF6" w:rsidRPr="00F62620" w:rsidRDefault="007F6EF6" w:rsidP="001F480F">
      <w:pPr>
        <w:numPr>
          <w:ilvl w:val="0"/>
          <w:numId w:val="18"/>
        </w:numPr>
        <w:tabs>
          <w:tab w:val="num" w:pos="630"/>
        </w:tabs>
        <w:spacing w:line="264" w:lineRule="auto"/>
        <w:jc w:val="left"/>
      </w:pPr>
      <w:r>
        <w:t>It’s recommended that the cleaning and disinfection agents selected</w:t>
      </w:r>
      <w:r w:rsidRPr="00506591">
        <w:t xml:space="preserve"> </w:t>
      </w:r>
      <w:r>
        <w:t>should comply with the requirements of CE</w:t>
      </w:r>
    </w:p>
    <w:p w:rsidR="007F6EF6" w:rsidRPr="00F62620" w:rsidRDefault="007F6EF6" w:rsidP="001F480F">
      <w:pPr>
        <w:numPr>
          <w:ilvl w:val="0"/>
          <w:numId w:val="18"/>
        </w:numPr>
        <w:tabs>
          <w:tab w:val="num" w:pos="630"/>
        </w:tabs>
        <w:spacing w:line="264" w:lineRule="auto"/>
        <w:jc w:val="left"/>
      </w:pPr>
      <w:r w:rsidRPr="00F62620">
        <w:t>Gloves (household or single use gloves) should be worn for cleaning and disinfection.</w:t>
      </w:r>
    </w:p>
    <w:p w:rsidR="007F6EF6" w:rsidRPr="00F62620" w:rsidRDefault="007F6EF6" w:rsidP="00BB4CFF">
      <w:pPr>
        <w:numPr>
          <w:ilvl w:val="0"/>
          <w:numId w:val="25"/>
        </w:numPr>
        <w:tabs>
          <w:tab w:val="clear" w:pos="988"/>
        </w:tabs>
        <w:spacing w:beforeLines="50" w:before="120"/>
        <w:ind w:left="425" w:hanging="425"/>
        <w:jc w:val="left"/>
        <w:rPr>
          <w:b/>
        </w:rPr>
      </w:pPr>
      <w:bookmarkStart w:id="17" w:name="OLE_LINK19"/>
      <w:bookmarkStart w:id="18" w:name="OLE_LINK20"/>
      <w:bookmarkEnd w:id="11"/>
      <w:bookmarkEnd w:id="12"/>
      <w:r w:rsidRPr="00F62620">
        <w:rPr>
          <w:b/>
        </w:rPr>
        <w:t>Cleaning and disinfection</w:t>
      </w:r>
    </w:p>
    <w:p w:rsidR="007F6EF6" w:rsidRPr="00F62620" w:rsidRDefault="007F6EF6" w:rsidP="00D47AB2">
      <w:pPr>
        <w:numPr>
          <w:ilvl w:val="0"/>
          <w:numId w:val="18"/>
        </w:numPr>
        <w:spacing w:line="264" w:lineRule="auto"/>
        <w:ind w:left="596"/>
        <w:jc w:val="left"/>
      </w:pPr>
      <w:bookmarkStart w:id="19" w:name="OLE_LINK41"/>
      <w:bookmarkStart w:id="20" w:name="OLE_LINK42"/>
      <w:r w:rsidRPr="00F62620">
        <w:t xml:space="preserve">After switching the apparatus, unscrew all hose and connectors, take the storage bottle out of the holder, open the lid, dispose of the content in accordance with regulations. The apparatus and the parts used should be cleaned and disinfected take the following list into account.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9"/>
        <w:gridCol w:w="3756"/>
        <w:gridCol w:w="2808"/>
      </w:tblGrid>
      <w:tr w:rsidR="007F6EF6" w:rsidRPr="00B44F47" w:rsidTr="00785B3A">
        <w:trPr>
          <w:trHeight w:val="227"/>
          <w:jc w:val="center"/>
        </w:trPr>
        <w:tc>
          <w:tcPr>
            <w:tcW w:w="2259"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B44F47" w:rsidRDefault="007F6EF6" w:rsidP="006F72A5">
            <w:pPr>
              <w:pStyle w:val="20"/>
              <w:spacing w:line="300" w:lineRule="auto"/>
              <w:ind w:left="0"/>
              <w:jc w:val="center"/>
              <w:rPr>
                <w:sz w:val="18"/>
              </w:rPr>
            </w:pPr>
            <w:bookmarkStart w:id="21" w:name="OLE_LINK28"/>
            <w:bookmarkEnd w:id="19"/>
            <w:bookmarkEnd w:id="20"/>
            <w:r w:rsidRPr="00B44F47">
              <w:rPr>
                <w:sz w:val="18"/>
              </w:rPr>
              <w:t>Part</w:t>
            </w:r>
          </w:p>
        </w:tc>
        <w:tc>
          <w:tcPr>
            <w:tcW w:w="3756"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B44F47" w:rsidRDefault="007F6EF6" w:rsidP="006F72A5">
            <w:pPr>
              <w:pStyle w:val="20"/>
              <w:spacing w:line="300" w:lineRule="auto"/>
              <w:ind w:left="0"/>
              <w:jc w:val="center"/>
              <w:rPr>
                <w:sz w:val="18"/>
              </w:rPr>
            </w:pPr>
            <w:r w:rsidRPr="00B44F47">
              <w:rPr>
                <w:sz w:val="18"/>
              </w:rPr>
              <w:t>Cleaning</w:t>
            </w:r>
          </w:p>
        </w:tc>
        <w:tc>
          <w:tcPr>
            <w:tcW w:w="2808"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B44F47" w:rsidRDefault="007F6EF6" w:rsidP="006F72A5">
            <w:pPr>
              <w:pStyle w:val="20"/>
              <w:spacing w:line="300" w:lineRule="auto"/>
              <w:ind w:left="0"/>
              <w:jc w:val="center"/>
              <w:rPr>
                <w:sz w:val="18"/>
              </w:rPr>
            </w:pPr>
            <w:r w:rsidRPr="00B44F47">
              <w:rPr>
                <w:sz w:val="18"/>
              </w:rPr>
              <w:t>Disinfection</w:t>
            </w:r>
          </w:p>
        </w:tc>
      </w:tr>
      <w:tr w:rsidR="007F6EF6" w:rsidRPr="00B44F47" w:rsidTr="00785B3A">
        <w:trPr>
          <w:trHeight w:val="227"/>
          <w:jc w:val="center"/>
        </w:trPr>
        <w:tc>
          <w:tcPr>
            <w:tcW w:w="2259" w:type="dxa"/>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pStyle w:val="20"/>
              <w:spacing w:line="300" w:lineRule="auto"/>
              <w:ind w:left="0"/>
              <w:jc w:val="both"/>
              <w:rPr>
                <w:sz w:val="18"/>
              </w:rPr>
            </w:pPr>
            <w:r w:rsidRPr="00B44F47">
              <w:rPr>
                <w:sz w:val="18"/>
              </w:rPr>
              <w:t>Storage bottle</w:t>
            </w:r>
          </w:p>
        </w:tc>
        <w:tc>
          <w:tcPr>
            <w:tcW w:w="3756" w:type="dxa"/>
            <w:vMerge w:val="restart"/>
            <w:tcBorders>
              <w:top w:val="single" w:sz="4" w:space="0" w:color="auto"/>
              <w:left w:val="single" w:sz="4" w:space="0" w:color="auto"/>
              <w:bottom w:val="single" w:sz="4" w:space="0" w:color="auto"/>
              <w:right w:val="single" w:sz="4" w:space="0" w:color="auto"/>
            </w:tcBorders>
            <w:vAlign w:val="center"/>
            <w:hideMark/>
          </w:tcPr>
          <w:p w:rsidR="007F6EF6" w:rsidRPr="00651177" w:rsidRDefault="007F6EF6" w:rsidP="006F72A5">
            <w:pPr>
              <w:autoSpaceDE w:val="0"/>
              <w:autoSpaceDN w:val="0"/>
              <w:adjustRightInd w:val="0"/>
              <w:spacing w:line="300" w:lineRule="auto"/>
              <w:rPr>
                <w:sz w:val="18"/>
              </w:rPr>
            </w:pPr>
            <w:r w:rsidRPr="00651177">
              <w:rPr>
                <w:sz w:val="18"/>
              </w:rPr>
              <w:t xml:space="preserve">Thoroughly rinsed under running water. Using the cleaning agent </w:t>
            </w:r>
            <w:bookmarkStart w:id="22" w:name="OLE_LINK18"/>
            <w:r w:rsidRPr="00651177">
              <w:rPr>
                <w:sz w:val="18"/>
              </w:rPr>
              <w:t>neodisher AN</w:t>
            </w:r>
            <w:bookmarkEnd w:id="22"/>
            <w:r w:rsidRPr="00651177">
              <w:rPr>
                <w:sz w:val="18"/>
              </w:rPr>
              <w:t xml:space="preserve"> or neodisher MediClean forte (manufactured by Dr. Weigert, Hamburg) cleaning in an automatic cleaner and </w:t>
            </w:r>
            <w:bookmarkStart w:id="23" w:name="OLE_LINK31"/>
            <w:r w:rsidRPr="00651177">
              <w:rPr>
                <w:sz w:val="18"/>
              </w:rPr>
              <w:t>disinfecte</w:t>
            </w:r>
            <w:bookmarkEnd w:id="23"/>
            <w:r w:rsidRPr="00651177">
              <w:rPr>
                <w:sz w:val="18"/>
              </w:rPr>
              <w:t>r is also possible.</w:t>
            </w:r>
          </w:p>
        </w:tc>
        <w:tc>
          <w:tcPr>
            <w:tcW w:w="2808" w:type="dxa"/>
            <w:vMerge w:val="restart"/>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pStyle w:val="20"/>
              <w:snapToGrid w:val="0"/>
              <w:spacing w:line="300" w:lineRule="auto"/>
              <w:ind w:left="0"/>
              <w:rPr>
                <w:sz w:val="18"/>
              </w:rPr>
            </w:pPr>
            <w:r w:rsidRPr="00B44F47">
              <w:rPr>
                <w:sz w:val="18"/>
              </w:rPr>
              <w:t>Place for an hour in disinfectant solution (see Instruction Manual) and then thoroughly rise and dry.</w:t>
            </w:r>
          </w:p>
        </w:tc>
      </w:tr>
      <w:tr w:rsidR="007F6EF6" w:rsidRPr="00B44F47" w:rsidTr="00785B3A">
        <w:trPr>
          <w:trHeight w:val="227"/>
          <w:jc w:val="center"/>
        </w:trPr>
        <w:tc>
          <w:tcPr>
            <w:tcW w:w="2259" w:type="dxa"/>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pStyle w:val="20"/>
              <w:spacing w:line="300" w:lineRule="auto"/>
              <w:ind w:left="0"/>
              <w:jc w:val="both"/>
              <w:rPr>
                <w:sz w:val="18"/>
              </w:rPr>
            </w:pPr>
            <w:r w:rsidRPr="00B44F47">
              <w:rPr>
                <w:sz w:val="18"/>
              </w:rPr>
              <w:t>Lid</w:t>
            </w:r>
          </w:p>
        </w:tc>
        <w:tc>
          <w:tcPr>
            <w:tcW w:w="3756" w:type="dxa"/>
            <w:vMerge/>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widowControl/>
              <w:spacing w:line="300" w:lineRule="auto"/>
              <w:jc w:val="left"/>
              <w:rPr>
                <w:sz w:val="18"/>
              </w:rPr>
            </w:pPr>
          </w:p>
        </w:tc>
        <w:tc>
          <w:tcPr>
            <w:tcW w:w="2808" w:type="dxa"/>
            <w:vMerge/>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widowControl/>
              <w:spacing w:line="300" w:lineRule="auto"/>
              <w:jc w:val="left"/>
              <w:rPr>
                <w:sz w:val="18"/>
              </w:rPr>
            </w:pPr>
          </w:p>
        </w:tc>
      </w:tr>
      <w:tr w:rsidR="007F6EF6" w:rsidRPr="00B44F47" w:rsidTr="00785B3A">
        <w:trPr>
          <w:trHeight w:val="227"/>
          <w:jc w:val="center"/>
        </w:trPr>
        <w:tc>
          <w:tcPr>
            <w:tcW w:w="2259" w:type="dxa"/>
            <w:tcBorders>
              <w:top w:val="single" w:sz="4" w:space="0" w:color="auto"/>
              <w:left w:val="single" w:sz="4" w:space="0" w:color="auto"/>
              <w:bottom w:val="single" w:sz="4" w:space="0" w:color="auto"/>
              <w:right w:val="single" w:sz="4" w:space="0" w:color="auto"/>
            </w:tcBorders>
            <w:vAlign w:val="center"/>
          </w:tcPr>
          <w:p w:rsidR="007F6EF6" w:rsidRPr="00B44F47" w:rsidRDefault="007F6EF6" w:rsidP="006F72A5">
            <w:pPr>
              <w:pStyle w:val="20"/>
              <w:spacing w:line="300" w:lineRule="auto"/>
              <w:ind w:left="0"/>
              <w:jc w:val="both"/>
              <w:rPr>
                <w:sz w:val="18"/>
              </w:rPr>
            </w:pPr>
            <w:r w:rsidRPr="00391896">
              <w:rPr>
                <w:rFonts w:hint="eastAsia"/>
                <w:sz w:val="18"/>
              </w:rPr>
              <w:t>Cleaning-</w:t>
            </w:r>
            <w:r w:rsidRPr="00391896">
              <w:rPr>
                <w:sz w:val="18"/>
              </w:rPr>
              <w:t xml:space="preserve"> cuvette</w:t>
            </w:r>
          </w:p>
        </w:tc>
        <w:tc>
          <w:tcPr>
            <w:tcW w:w="3756" w:type="dxa"/>
            <w:vMerge/>
            <w:tcBorders>
              <w:top w:val="single" w:sz="4" w:space="0" w:color="auto"/>
              <w:left w:val="single" w:sz="4" w:space="0" w:color="auto"/>
              <w:bottom w:val="single" w:sz="4" w:space="0" w:color="auto"/>
              <w:right w:val="single" w:sz="4" w:space="0" w:color="auto"/>
            </w:tcBorders>
            <w:vAlign w:val="center"/>
          </w:tcPr>
          <w:p w:rsidR="007F6EF6" w:rsidRPr="00B44F47" w:rsidRDefault="007F6EF6" w:rsidP="006F72A5">
            <w:pPr>
              <w:widowControl/>
              <w:spacing w:line="300" w:lineRule="auto"/>
              <w:jc w:val="left"/>
              <w:rPr>
                <w:sz w:val="18"/>
              </w:rPr>
            </w:pPr>
          </w:p>
        </w:tc>
        <w:tc>
          <w:tcPr>
            <w:tcW w:w="2808" w:type="dxa"/>
            <w:vMerge/>
            <w:tcBorders>
              <w:top w:val="single" w:sz="4" w:space="0" w:color="auto"/>
              <w:left w:val="single" w:sz="4" w:space="0" w:color="auto"/>
              <w:bottom w:val="single" w:sz="4" w:space="0" w:color="auto"/>
              <w:right w:val="single" w:sz="4" w:space="0" w:color="auto"/>
            </w:tcBorders>
            <w:vAlign w:val="center"/>
          </w:tcPr>
          <w:p w:rsidR="007F6EF6" w:rsidRPr="00B44F47" w:rsidRDefault="007F6EF6" w:rsidP="006F72A5">
            <w:pPr>
              <w:widowControl/>
              <w:spacing w:line="300" w:lineRule="auto"/>
              <w:jc w:val="left"/>
              <w:rPr>
                <w:sz w:val="18"/>
              </w:rPr>
            </w:pPr>
          </w:p>
        </w:tc>
      </w:tr>
      <w:tr w:rsidR="007F6EF6" w:rsidRPr="00B44F47" w:rsidTr="00785B3A">
        <w:trPr>
          <w:trHeight w:val="227"/>
          <w:jc w:val="center"/>
        </w:trPr>
        <w:tc>
          <w:tcPr>
            <w:tcW w:w="2259" w:type="dxa"/>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pStyle w:val="20"/>
              <w:spacing w:line="300" w:lineRule="auto"/>
              <w:ind w:left="0"/>
              <w:jc w:val="both"/>
              <w:rPr>
                <w:sz w:val="18"/>
              </w:rPr>
            </w:pPr>
            <w:r w:rsidRPr="00B44F47">
              <w:rPr>
                <w:sz w:val="18"/>
              </w:rPr>
              <w:t>Overflow protection device</w:t>
            </w:r>
          </w:p>
        </w:tc>
        <w:tc>
          <w:tcPr>
            <w:tcW w:w="3756" w:type="dxa"/>
            <w:vMerge/>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widowControl/>
              <w:spacing w:line="300" w:lineRule="auto"/>
              <w:jc w:val="left"/>
              <w:rPr>
                <w:sz w:val="18"/>
              </w:rPr>
            </w:pPr>
          </w:p>
        </w:tc>
        <w:tc>
          <w:tcPr>
            <w:tcW w:w="2808" w:type="dxa"/>
            <w:vMerge/>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widowControl/>
              <w:spacing w:line="300" w:lineRule="auto"/>
              <w:jc w:val="left"/>
              <w:rPr>
                <w:sz w:val="18"/>
              </w:rPr>
            </w:pPr>
          </w:p>
        </w:tc>
      </w:tr>
      <w:tr w:rsidR="007F6EF6" w:rsidRPr="00B44F47" w:rsidTr="00785B3A">
        <w:trPr>
          <w:trHeight w:val="227"/>
          <w:jc w:val="center"/>
        </w:trPr>
        <w:tc>
          <w:tcPr>
            <w:tcW w:w="2259" w:type="dxa"/>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pStyle w:val="20"/>
              <w:spacing w:line="300" w:lineRule="auto"/>
              <w:ind w:left="0"/>
              <w:jc w:val="both"/>
              <w:rPr>
                <w:sz w:val="18"/>
              </w:rPr>
            </w:pPr>
            <w:r w:rsidRPr="00B44F47">
              <w:rPr>
                <w:sz w:val="18"/>
              </w:rPr>
              <w:t>Suction hose</w:t>
            </w:r>
          </w:p>
        </w:tc>
        <w:tc>
          <w:tcPr>
            <w:tcW w:w="3756" w:type="dxa"/>
            <w:vMerge/>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widowControl/>
              <w:spacing w:line="300" w:lineRule="auto"/>
              <w:jc w:val="left"/>
              <w:rPr>
                <w:sz w:val="18"/>
              </w:rPr>
            </w:pPr>
          </w:p>
        </w:tc>
        <w:tc>
          <w:tcPr>
            <w:tcW w:w="2808" w:type="dxa"/>
            <w:vMerge/>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widowControl/>
              <w:spacing w:line="300" w:lineRule="auto"/>
              <w:jc w:val="left"/>
              <w:rPr>
                <w:sz w:val="18"/>
              </w:rPr>
            </w:pPr>
          </w:p>
        </w:tc>
      </w:tr>
      <w:tr w:rsidR="007F6EF6" w:rsidRPr="00B44F47" w:rsidTr="00785B3A">
        <w:trPr>
          <w:trHeight w:val="227"/>
          <w:jc w:val="center"/>
        </w:trPr>
        <w:tc>
          <w:tcPr>
            <w:tcW w:w="2259" w:type="dxa"/>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pStyle w:val="20"/>
              <w:spacing w:line="300" w:lineRule="auto"/>
              <w:ind w:left="0"/>
              <w:jc w:val="both"/>
              <w:rPr>
                <w:sz w:val="18"/>
              </w:rPr>
            </w:pPr>
            <w:r w:rsidRPr="00B44F47">
              <w:rPr>
                <w:sz w:val="18"/>
              </w:rPr>
              <w:t>Connection hose</w:t>
            </w:r>
          </w:p>
        </w:tc>
        <w:tc>
          <w:tcPr>
            <w:tcW w:w="3756" w:type="dxa"/>
            <w:vMerge/>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widowControl/>
              <w:spacing w:line="300" w:lineRule="auto"/>
              <w:jc w:val="left"/>
              <w:rPr>
                <w:sz w:val="18"/>
              </w:rPr>
            </w:pPr>
          </w:p>
        </w:tc>
        <w:tc>
          <w:tcPr>
            <w:tcW w:w="2808" w:type="dxa"/>
            <w:vMerge/>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widowControl/>
              <w:spacing w:line="300" w:lineRule="auto"/>
              <w:jc w:val="left"/>
              <w:rPr>
                <w:sz w:val="18"/>
              </w:rPr>
            </w:pPr>
          </w:p>
        </w:tc>
      </w:tr>
      <w:tr w:rsidR="007F6EF6" w:rsidRPr="00B44F47" w:rsidTr="00785B3A">
        <w:trPr>
          <w:trHeight w:val="227"/>
          <w:jc w:val="center"/>
        </w:trPr>
        <w:tc>
          <w:tcPr>
            <w:tcW w:w="2259" w:type="dxa"/>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pStyle w:val="20"/>
              <w:spacing w:line="300" w:lineRule="auto"/>
              <w:ind w:left="0"/>
              <w:jc w:val="both"/>
              <w:rPr>
                <w:sz w:val="18"/>
              </w:rPr>
            </w:pPr>
            <w:r w:rsidRPr="00D128DA">
              <w:rPr>
                <w:sz w:val="18"/>
              </w:rPr>
              <w:t>Phlegm catheter</w:t>
            </w:r>
          </w:p>
        </w:tc>
        <w:tc>
          <w:tcPr>
            <w:tcW w:w="6564" w:type="dxa"/>
            <w:gridSpan w:val="2"/>
            <w:tcBorders>
              <w:top w:val="single" w:sz="4" w:space="0" w:color="auto"/>
              <w:left w:val="single" w:sz="4" w:space="0" w:color="auto"/>
              <w:bottom w:val="single" w:sz="4" w:space="0" w:color="auto"/>
              <w:right w:val="single" w:sz="4" w:space="0" w:color="auto"/>
            </w:tcBorders>
            <w:hideMark/>
          </w:tcPr>
          <w:p w:rsidR="007F6EF6" w:rsidRPr="00B44F47" w:rsidRDefault="007F6EF6" w:rsidP="006F72A5">
            <w:pPr>
              <w:pStyle w:val="20"/>
              <w:spacing w:line="300" w:lineRule="auto"/>
              <w:ind w:left="0"/>
              <w:rPr>
                <w:sz w:val="18"/>
              </w:rPr>
            </w:pPr>
            <w:r w:rsidRPr="00B44F47">
              <w:rPr>
                <w:sz w:val="18"/>
              </w:rPr>
              <w:t>Only intended for single use; to be replaced after each use.</w:t>
            </w:r>
          </w:p>
        </w:tc>
      </w:tr>
      <w:tr w:rsidR="007F6EF6" w:rsidRPr="00B44F47" w:rsidTr="00785B3A">
        <w:trPr>
          <w:trHeight w:val="227"/>
          <w:jc w:val="center"/>
        </w:trPr>
        <w:tc>
          <w:tcPr>
            <w:tcW w:w="2259" w:type="dxa"/>
            <w:tcBorders>
              <w:top w:val="single" w:sz="4" w:space="0" w:color="auto"/>
              <w:left w:val="single" w:sz="4" w:space="0" w:color="auto"/>
              <w:bottom w:val="single" w:sz="4" w:space="0" w:color="auto"/>
              <w:right w:val="single" w:sz="4" w:space="0" w:color="auto"/>
            </w:tcBorders>
            <w:vAlign w:val="center"/>
            <w:hideMark/>
          </w:tcPr>
          <w:p w:rsidR="007F6EF6" w:rsidRPr="00B44F47" w:rsidRDefault="007F6EF6" w:rsidP="006F72A5">
            <w:pPr>
              <w:pStyle w:val="20"/>
              <w:spacing w:line="300" w:lineRule="auto"/>
              <w:ind w:left="0"/>
              <w:jc w:val="both"/>
              <w:rPr>
                <w:sz w:val="18"/>
              </w:rPr>
            </w:pPr>
            <w:r w:rsidRPr="00B44F47">
              <w:rPr>
                <w:sz w:val="18"/>
              </w:rPr>
              <w:t>Housing / apparatus surface</w:t>
            </w:r>
          </w:p>
        </w:tc>
        <w:tc>
          <w:tcPr>
            <w:tcW w:w="6564" w:type="dxa"/>
            <w:gridSpan w:val="2"/>
            <w:tcBorders>
              <w:top w:val="single" w:sz="4" w:space="0" w:color="auto"/>
              <w:left w:val="single" w:sz="4" w:space="0" w:color="auto"/>
              <w:bottom w:val="single" w:sz="4" w:space="0" w:color="auto"/>
              <w:right w:val="single" w:sz="4" w:space="0" w:color="auto"/>
            </w:tcBorders>
            <w:hideMark/>
          </w:tcPr>
          <w:p w:rsidR="007F6EF6" w:rsidRPr="00B44F47" w:rsidRDefault="007F6EF6" w:rsidP="00785B3A">
            <w:pPr>
              <w:pStyle w:val="20"/>
              <w:snapToGrid w:val="0"/>
              <w:ind w:left="0"/>
              <w:rPr>
                <w:sz w:val="18"/>
              </w:rPr>
            </w:pPr>
            <w:r w:rsidRPr="00B44F47">
              <w:rPr>
                <w:sz w:val="18"/>
              </w:rPr>
              <w:t>Wipe with a cloth moistened with cleaning solution or disinfectant. Wring out the cloth before use</w:t>
            </w:r>
            <w:r>
              <w:rPr>
                <w:sz w:val="18"/>
              </w:rPr>
              <w:t xml:space="preserve"> so that no solution can enter </w:t>
            </w:r>
            <w:r w:rsidRPr="00B44F47">
              <w:rPr>
                <w:sz w:val="18"/>
              </w:rPr>
              <w:t>through the openings in the housing. All of the cleaning solutions and disinfectants listed below can be used.</w:t>
            </w:r>
          </w:p>
        </w:tc>
      </w:tr>
    </w:tbl>
    <w:bookmarkEnd w:id="21"/>
    <w:p w:rsidR="007F6EF6" w:rsidRPr="006967C0" w:rsidRDefault="007F6EF6" w:rsidP="001F480F">
      <w:pPr>
        <w:pStyle w:val="a5"/>
        <w:spacing w:beforeLines="50" w:before="120" w:line="264" w:lineRule="auto"/>
        <w:ind w:left="635" w:hanging="108"/>
      </w:pPr>
      <w:r>
        <w:t xml:space="preserve">• </w:t>
      </w:r>
      <w:r>
        <w:rPr>
          <w:rFonts w:hint="eastAsia"/>
        </w:rPr>
        <w:t>After</w:t>
      </w:r>
      <w:r>
        <w:t xml:space="preserve"> cleaning and </w:t>
      </w:r>
      <w:r w:rsidRPr="00892CA5">
        <w:t>disinfection</w:t>
      </w:r>
      <w:r>
        <w:rPr>
          <w:rFonts w:hint="eastAsia"/>
        </w:rPr>
        <w:t>, please re-</w:t>
      </w:r>
      <w:r w:rsidRPr="00BE15AD">
        <w:t>assemble</w:t>
      </w:r>
      <w:r>
        <w:rPr>
          <w:rFonts w:hint="eastAsia"/>
        </w:rPr>
        <w:t xml:space="preserve"> the </w:t>
      </w:r>
      <w:r>
        <w:t>Overflow Protection Device</w:t>
      </w:r>
      <w:r>
        <w:rPr>
          <w:rFonts w:hint="eastAsia"/>
        </w:rPr>
        <w:t xml:space="preserve">, the Bottle Lid and the Storage Bottle in the reverse order, and then connect these Tubing and the Suction Hose correctly (referring to 6. INSPECTION AND </w:t>
      </w:r>
      <w:r>
        <w:t>ASSEMBLY</w:t>
      </w:r>
      <w:r>
        <w:rPr>
          <w:rFonts w:hint="eastAsia"/>
        </w:rPr>
        <w:t>).</w:t>
      </w:r>
    </w:p>
    <w:p w:rsidR="007F6EF6" w:rsidRPr="00D126B6" w:rsidRDefault="007F6EF6" w:rsidP="001F480F">
      <w:pPr>
        <w:spacing w:line="264" w:lineRule="auto"/>
        <w:ind w:left="1258" w:hanging="629"/>
        <w:jc w:val="left"/>
        <w:rPr>
          <w:i/>
        </w:rPr>
      </w:pPr>
      <w:r w:rsidRPr="00D126B6">
        <w:rPr>
          <w:b/>
          <w:i/>
          <w:sz w:val="18"/>
        </w:rPr>
        <w:t xml:space="preserve">Note </w:t>
      </w:r>
      <w:r w:rsidRPr="00D126B6">
        <w:rPr>
          <w:rFonts w:hint="eastAsia"/>
          <w:b/>
          <w:i/>
          <w:sz w:val="18"/>
        </w:rPr>
        <w:t>1</w:t>
      </w:r>
      <w:r w:rsidRPr="00D126B6">
        <w:rPr>
          <w:i/>
          <w:sz w:val="18"/>
        </w:rPr>
        <w:t>:</w:t>
      </w:r>
      <w:r w:rsidRPr="00D126B6">
        <w:rPr>
          <w:i/>
        </w:rPr>
        <w:t xml:space="preserve"> The </w:t>
      </w:r>
      <w:r w:rsidRPr="00D126B6">
        <w:rPr>
          <w:rFonts w:hint="eastAsia"/>
          <w:i/>
        </w:rPr>
        <w:t xml:space="preserve">used </w:t>
      </w:r>
      <w:r w:rsidRPr="00D126B6">
        <w:rPr>
          <w:i/>
        </w:rPr>
        <w:t xml:space="preserve">Phlegm catheter should be </w:t>
      </w:r>
      <w:r w:rsidRPr="00D126B6">
        <w:rPr>
          <w:rFonts w:hint="eastAsia"/>
          <w:i/>
        </w:rPr>
        <w:t>disposed</w:t>
      </w:r>
      <w:r w:rsidRPr="00D126B6">
        <w:rPr>
          <w:i/>
        </w:rPr>
        <w:t xml:space="preserve"> </w:t>
      </w:r>
      <w:r w:rsidRPr="00D126B6">
        <w:rPr>
          <w:rFonts w:hint="eastAsia"/>
          <w:i/>
        </w:rPr>
        <w:t xml:space="preserve">by the hospital according to the </w:t>
      </w:r>
      <w:r w:rsidRPr="00D126B6">
        <w:rPr>
          <w:i/>
        </w:rPr>
        <w:t>relevant</w:t>
      </w:r>
      <w:r w:rsidRPr="00D126B6">
        <w:rPr>
          <w:rFonts w:hint="eastAsia"/>
          <w:i/>
        </w:rPr>
        <w:t xml:space="preserve"> regulations.</w:t>
      </w:r>
    </w:p>
    <w:p w:rsidR="007F6EF6" w:rsidRDefault="007F6EF6" w:rsidP="001F480F">
      <w:pPr>
        <w:spacing w:line="264" w:lineRule="auto"/>
        <w:ind w:left="1258" w:hanging="629"/>
        <w:jc w:val="left"/>
        <w:rPr>
          <w:i/>
          <w:sz w:val="18"/>
        </w:rPr>
      </w:pPr>
      <w:r>
        <w:rPr>
          <w:b/>
          <w:i/>
          <w:sz w:val="18"/>
        </w:rPr>
        <w:t>Note</w:t>
      </w:r>
      <w:r>
        <w:rPr>
          <w:rFonts w:hint="eastAsia"/>
          <w:b/>
          <w:i/>
          <w:sz w:val="18"/>
        </w:rPr>
        <w:t xml:space="preserve"> </w:t>
      </w:r>
      <w:r>
        <w:rPr>
          <w:b/>
          <w:i/>
          <w:sz w:val="18"/>
        </w:rPr>
        <w:t>2</w:t>
      </w:r>
      <w:r>
        <w:rPr>
          <w:i/>
          <w:sz w:val="18"/>
        </w:rPr>
        <w:t>:</w:t>
      </w:r>
      <w:r>
        <w:rPr>
          <w:rFonts w:hint="eastAsia"/>
          <w:i/>
          <w:sz w:val="18"/>
        </w:rPr>
        <w:t xml:space="preserve"> The material of the</w:t>
      </w:r>
      <w:r w:rsidRPr="003F73BB">
        <w:rPr>
          <w:rFonts w:hint="eastAsia"/>
          <w:i/>
          <w:sz w:val="18"/>
          <w:szCs w:val="18"/>
        </w:rPr>
        <w:t xml:space="preserve"> cleaning-</w:t>
      </w:r>
      <w:r w:rsidRPr="003F73BB">
        <w:rPr>
          <w:i/>
          <w:sz w:val="18"/>
          <w:szCs w:val="18"/>
        </w:rPr>
        <w:t xml:space="preserve"> cuvette</w:t>
      </w:r>
      <w:r>
        <w:rPr>
          <w:rFonts w:hint="eastAsia"/>
          <w:i/>
          <w:sz w:val="18"/>
          <w:szCs w:val="18"/>
        </w:rPr>
        <w:t xml:space="preserve"> is glass, place take it carefully when cleaning and </w:t>
      </w:r>
      <w:r>
        <w:rPr>
          <w:i/>
          <w:sz w:val="18"/>
          <w:szCs w:val="18"/>
        </w:rPr>
        <w:t>using</w:t>
      </w:r>
      <w:r>
        <w:rPr>
          <w:rFonts w:hint="eastAsia"/>
          <w:i/>
          <w:sz w:val="18"/>
          <w:szCs w:val="18"/>
        </w:rPr>
        <w:t>.</w:t>
      </w:r>
    </w:p>
    <w:p w:rsidR="007F6EF6" w:rsidRDefault="007F6EF6" w:rsidP="00BB4CFF">
      <w:pPr>
        <w:numPr>
          <w:ilvl w:val="0"/>
          <w:numId w:val="25"/>
        </w:numPr>
        <w:tabs>
          <w:tab w:val="clear" w:pos="988"/>
        </w:tabs>
        <w:spacing w:beforeLines="50" w:before="120"/>
        <w:ind w:left="425" w:hanging="425"/>
        <w:jc w:val="left"/>
        <w:rPr>
          <w:b/>
        </w:rPr>
      </w:pPr>
      <w:bookmarkStart w:id="24" w:name="OLE_LINK22"/>
      <w:bookmarkStart w:id="25" w:name="OLE_LINK21"/>
      <w:bookmarkEnd w:id="17"/>
      <w:bookmarkEnd w:id="18"/>
      <w:r>
        <w:rPr>
          <w:b/>
        </w:rPr>
        <w:t>Recommended instrument disinfect</w:t>
      </w:r>
      <w:bookmarkEnd w:id="24"/>
      <w:r>
        <w:rPr>
          <w:b/>
        </w:rPr>
        <w:t>ants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1"/>
        <w:gridCol w:w="3732"/>
        <w:gridCol w:w="992"/>
        <w:gridCol w:w="2387"/>
      </w:tblGrid>
      <w:tr w:rsidR="007F6EF6" w:rsidRPr="00CB772E" w:rsidTr="006F72A5">
        <w:trPr>
          <w:jc w:val="center"/>
        </w:trPr>
        <w:tc>
          <w:tcPr>
            <w:tcW w:w="2211"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CB772E" w:rsidRDefault="007F6EF6" w:rsidP="00785B3A">
            <w:pPr>
              <w:pStyle w:val="20"/>
              <w:ind w:left="0"/>
              <w:jc w:val="center"/>
              <w:rPr>
                <w:sz w:val="18"/>
              </w:rPr>
            </w:pPr>
            <w:r w:rsidRPr="00CB772E">
              <w:rPr>
                <w:sz w:val="18"/>
              </w:rPr>
              <w:t>Disinfectant</w:t>
            </w:r>
          </w:p>
        </w:tc>
        <w:tc>
          <w:tcPr>
            <w:tcW w:w="3732"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CB772E" w:rsidRDefault="007F6EF6" w:rsidP="00785B3A">
            <w:pPr>
              <w:pStyle w:val="20"/>
              <w:ind w:left="0"/>
              <w:jc w:val="center"/>
              <w:rPr>
                <w:sz w:val="18"/>
              </w:rPr>
            </w:pPr>
            <w:r w:rsidRPr="00CB772E">
              <w:rPr>
                <w:sz w:val="18"/>
              </w:rPr>
              <w:t>Contents</w:t>
            </w:r>
          </w:p>
        </w:tc>
        <w:tc>
          <w:tcPr>
            <w:tcW w:w="992"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CB772E" w:rsidRDefault="007F6EF6" w:rsidP="00785B3A">
            <w:pPr>
              <w:pStyle w:val="20"/>
              <w:ind w:left="0"/>
              <w:jc w:val="center"/>
              <w:rPr>
                <w:sz w:val="18"/>
              </w:rPr>
            </w:pPr>
            <w:r w:rsidRPr="00CB772E">
              <w:rPr>
                <w:sz w:val="18"/>
              </w:rPr>
              <w:t>(in 100g)</w:t>
            </w:r>
          </w:p>
        </w:tc>
        <w:tc>
          <w:tcPr>
            <w:tcW w:w="2387"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CB772E" w:rsidRDefault="007F6EF6" w:rsidP="00785B3A">
            <w:pPr>
              <w:pStyle w:val="20"/>
              <w:ind w:left="0"/>
              <w:jc w:val="center"/>
              <w:rPr>
                <w:sz w:val="18"/>
              </w:rPr>
            </w:pPr>
            <w:r w:rsidRPr="00CB772E">
              <w:rPr>
                <w:sz w:val="18"/>
              </w:rPr>
              <w:t>Manufacturers</w:t>
            </w:r>
          </w:p>
        </w:tc>
      </w:tr>
      <w:tr w:rsidR="007F6EF6" w:rsidRPr="00CB772E" w:rsidTr="006F72A5">
        <w:trPr>
          <w:jc w:val="center"/>
        </w:trPr>
        <w:tc>
          <w:tcPr>
            <w:tcW w:w="2211"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785B3A">
            <w:pPr>
              <w:pStyle w:val="20"/>
              <w:ind w:left="0"/>
              <w:jc w:val="both"/>
              <w:rPr>
                <w:sz w:val="18"/>
              </w:rPr>
            </w:pPr>
            <w:r w:rsidRPr="00CB772E">
              <w:rPr>
                <w:sz w:val="18"/>
              </w:rPr>
              <w:t>GIGASEPT FF</w:t>
            </w:r>
          </w:p>
          <w:p w:rsidR="007F6EF6" w:rsidRPr="00CB772E" w:rsidRDefault="007F6EF6" w:rsidP="00785B3A">
            <w:pPr>
              <w:pStyle w:val="20"/>
              <w:ind w:left="0"/>
              <w:jc w:val="both"/>
              <w:rPr>
                <w:sz w:val="18"/>
              </w:rPr>
            </w:pPr>
            <w:r w:rsidRPr="00CB772E">
              <w:rPr>
                <w:sz w:val="18"/>
              </w:rPr>
              <w:t>(Application concentrate)</w:t>
            </w:r>
          </w:p>
        </w:tc>
        <w:tc>
          <w:tcPr>
            <w:tcW w:w="3732"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785B3A">
            <w:pPr>
              <w:autoSpaceDE w:val="0"/>
              <w:autoSpaceDN w:val="0"/>
              <w:adjustRightInd w:val="0"/>
              <w:rPr>
                <w:sz w:val="18"/>
                <w:szCs w:val="21"/>
              </w:rPr>
            </w:pPr>
            <w:r w:rsidRPr="00CB772E">
              <w:rPr>
                <w:sz w:val="18"/>
                <w:szCs w:val="21"/>
              </w:rPr>
              <w:t>Succinic acid dialdehyde</w:t>
            </w:r>
          </w:p>
          <w:p w:rsidR="007F6EF6" w:rsidRPr="00CB772E" w:rsidRDefault="007F6EF6" w:rsidP="00785B3A">
            <w:pPr>
              <w:autoSpaceDE w:val="0"/>
              <w:autoSpaceDN w:val="0"/>
              <w:adjustRightInd w:val="0"/>
              <w:rPr>
                <w:sz w:val="18"/>
                <w:szCs w:val="21"/>
              </w:rPr>
            </w:pPr>
            <w:r w:rsidRPr="00CB772E">
              <w:rPr>
                <w:sz w:val="18"/>
                <w:szCs w:val="21"/>
              </w:rPr>
              <w:t>Dimethoxy tetrahydrofuran</w:t>
            </w:r>
          </w:p>
          <w:p w:rsidR="007F6EF6" w:rsidRPr="00CB772E" w:rsidRDefault="007F6EF6" w:rsidP="00785B3A">
            <w:pPr>
              <w:autoSpaceDE w:val="0"/>
              <w:autoSpaceDN w:val="0"/>
              <w:adjustRightInd w:val="0"/>
              <w:rPr>
                <w:sz w:val="18"/>
                <w:szCs w:val="21"/>
              </w:rPr>
            </w:pPr>
            <w:r w:rsidRPr="00CB772E">
              <w:rPr>
                <w:sz w:val="18"/>
                <w:szCs w:val="21"/>
              </w:rPr>
              <w:t>Corrosion protection components</w:t>
            </w:r>
          </w:p>
          <w:p w:rsidR="007F6EF6" w:rsidRPr="00CB772E" w:rsidRDefault="007F6EF6" w:rsidP="00785B3A">
            <w:pPr>
              <w:autoSpaceDE w:val="0"/>
              <w:autoSpaceDN w:val="0"/>
              <w:adjustRightInd w:val="0"/>
              <w:rPr>
                <w:sz w:val="18"/>
                <w:szCs w:val="21"/>
              </w:rPr>
            </w:pPr>
            <w:r w:rsidRPr="00CB772E">
              <w:rPr>
                <w:sz w:val="18"/>
                <w:szCs w:val="21"/>
              </w:rPr>
              <w:t>Non-ionic tensides and odoriphorers</w:t>
            </w:r>
          </w:p>
        </w:tc>
        <w:tc>
          <w:tcPr>
            <w:tcW w:w="992" w:type="dxa"/>
            <w:tcBorders>
              <w:top w:val="single" w:sz="4" w:space="0" w:color="auto"/>
              <w:left w:val="single" w:sz="4" w:space="0" w:color="auto"/>
              <w:bottom w:val="single" w:sz="4" w:space="0" w:color="auto"/>
              <w:right w:val="single" w:sz="4" w:space="0" w:color="auto"/>
            </w:tcBorders>
          </w:tcPr>
          <w:p w:rsidR="007F6EF6" w:rsidRPr="00CB772E" w:rsidRDefault="007F6EF6" w:rsidP="00785B3A">
            <w:pPr>
              <w:pStyle w:val="20"/>
              <w:ind w:left="0"/>
              <w:jc w:val="center"/>
              <w:rPr>
                <w:sz w:val="18"/>
              </w:rPr>
            </w:pPr>
            <w:r w:rsidRPr="00CB772E">
              <w:rPr>
                <w:sz w:val="18"/>
              </w:rPr>
              <w:t>11g</w:t>
            </w:r>
          </w:p>
          <w:p w:rsidR="007F6EF6" w:rsidRPr="00CB772E" w:rsidRDefault="007F6EF6" w:rsidP="00785B3A">
            <w:pPr>
              <w:pStyle w:val="20"/>
              <w:ind w:left="0"/>
              <w:jc w:val="center"/>
              <w:rPr>
                <w:sz w:val="18"/>
              </w:rPr>
            </w:pPr>
            <w:r w:rsidRPr="00CB772E">
              <w:rPr>
                <w:sz w:val="18"/>
              </w:rPr>
              <w:t>3g</w:t>
            </w:r>
          </w:p>
          <w:p w:rsidR="007F6EF6" w:rsidRPr="00CB772E" w:rsidRDefault="007F6EF6" w:rsidP="00785B3A">
            <w:pPr>
              <w:pStyle w:val="20"/>
              <w:ind w:left="0"/>
              <w:rPr>
                <w:sz w:val="18"/>
              </w:rPr>
            </w:pPr>
          </w:p>
        </w:tc>
        <w:tc>
          <w:tcPr>
            <w:tcW w:w="2387"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785B3A">
            <w:pPr>
              <w:pStyle w:val="20"/>
              <w:ind w:left="0"/>
              <w:jc w:val="both"/>
              <w:rPr>
                <w:sz w:val="18"/>
                <w:szCs w:val="21"/>
              </w:rPr>
            </w:pPr>
            <w:r w:rsidRPr="00CB772E">
              <w:rPr>
                <w:sz w:val="18"/>
                <w:szCs w:val="21"/>
              </w:rPr>
              <w:t>Schülke &amp; Mayr, Norderstedt</w:t>
            </w:r>
          </w:p>
        </w:tc>
      </w:tr>
      <w:tr w:rsidR="007F6EF6" w:rsidRPr="00CB772E" w:rsidTr="006F72A5">
        <w:trPr>
          <w:jc w:val="center"/>
        </w:trPr>
        <w:tc>
          <w:tcPr>
            <w:tcW w:w="2211"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785B3A">
            <w:pPr>
              <w:pStyle w:val="20"/>
              <w:ind w:left="0"/>
              <w:jc w:val="both"/>
              <w:rPr>
                <w:sz w:val="18"/>
              </w:rPr>
            </w:pPr>
            <w:r w:rsidRPr="00CB772E">
              <w:rPr>
                <w:sz w:val="18"/>
              </w:rPr>
              <w:t>Mucozit-T</w:t>
            </w:r>
          </w:p>
          <w:p w:rsidR="007F6EF6" w:rsidRPr="00CB772E" w:rsidRDefault="007F6EF6" w:rsidP="00785B3A">
            <w:pPr>
              <w:pStyle w:val="20"/>
              <w:ind w:left="0"/>
              <w:jc w:val="both"/>
              <w:rPr>
                <w:sz w:val="18"/>
              </w:rPr>
            </w:pPr>
            <w:bookmarkStart w:id="26" w:name="OLE_LINK37"/>
            <w:r w:rsidRPr="00CB772E">
              <w:rPr>
                <w:sz w:val="18"/>
              </w:rPr>
              <w:t>(Application concentrate)</w:t>
            </w:r>
            <w:bookmarkEnd w:id="26"/>
          </w:p>
        </w:tc>
        <w:tc>
          <w:tcPr>
            <w:tcW w:w="3732"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785B3A">
            <w:pPr>
              <w:autoSpaceDE w:val="0"/>
              <w:autoSpaceDN w:val="0"/>
              <w:adjustRightInd w:val="0"/>
              <w:rPr>
                <w:kern w:val="0"/>
                <w:sz w:val="18"/>
                <w:szCs w:val="21"/>
              </w:rPr>
            </w:pPr>
            <w:r w:rsidRPr="00CB772E">
              <w:rPr>
                <w:kern w:val="0"/>
                <w:sz w:val="18"/>
                <w:szCs w:val="21"/>
              </w:rPr>
              <w:t>Bi3 (3-aminoprophyl) laurylamine</w:t>
            </w:r>
          </w:p>
          <w:p w:rsidR="007F6EF6" w:rsidRPr="00CB772E" w:rsidRDefault="007F6EF6" w:rsidP="00785B3A">
            <w:pPr>
              <w:autoSpaceDE w:val="0"/>
              <w:autoSpaceDN w:val="0"/>
              <w:adjustRightInd w:val="0"/>
              <w:rPr>
                <w:kern w:val="0"/>
                <w:sz w:val="18"/>
                <w:szCs w:val="21"/>
              </w:rPr>
            </w:pPr>
            <w:r w:rsidRPr="00CB772E">
              <w:rPr>
                <w:kern w:val="0"/>
                <w:sz w:val="18"/>
                <w:szCs w:val="21"/>
              </w:rPr>
              <w:t>Alkyl dimethyl benzyl ammonium chloride</w:t>
            </w:r>
          </w:p>
          <w:p w:rsidR="007F6EF6" w:rsidRPr="00CB772E" w:rsidRDefault="007F6EF6" w:rsidP="00785B3A">
            <w:pPr>
              <w:autoSpaceDE w:val="0"/>
              <w:autoSpaceDN w:val="0"/>
              <w:adjustRightInd w:val="0"/>
              <w:rPr>
                <w:sz w:val="18"/>
                <w:szCs w:val="21"/>
              </w:rPr>
            </w:pPr>
            <w:r w:rsidRPr="00CB772E">
              <w:rPr>
                <w:kern w:val="0"/>
                <w:sz w:val="18"/>
                <w:szCs w:val="21"/>
              </w:rPr>
              <w:t>Cocospropylendiamine-1.5 guanidiniumacetate.</w:t>
            </w:r>
          </w:p>
        </w:tc>
        <w:tc>
          <w:tcPr>
            <w:tcW w:w="992" w:type="dxa"/>
            <w:tcBorders>
              <w:top w:val="single" w:sz="4" w:space="0" w:color="auto"/>
              <w:left w:val="single" w:sz="4" w:space="0" w:color="auto"/>
              <w:bottom w:val="single" w:sz="4" w:space="0" w:color="auto"/>
              <w:right w:val="single" w:sz="4" w:space="0" w:color="auto"/>
            </w:tcBorders>
            <w:hideMark/>
          </w:tcPr>
          <w:p w:rsidR="007F6EF6" w:rsidRPr="00CB772E" w:rsidRDefault="007F6EF6" w:rsidP="00785B3A">
            <w:pPr>
              <w:pStyle w:val="20"/>
              <w:ind w:left="0"/>
              <w:jc w:val="center"/>
              <w:rPr>
                <w:sz w:val="18"/>
              </w:rPr>
            </w:pPr>
            <w:r w:rsidRPr="00CB772E">
              <w:rPr>
                <w:sz w:val="18"/>
              </w:rPr>
              <w:t>8.0%</w:t>
            </w:r>
          </w:p>
          <w:p w:rsidR="007F6EF6" w:rsidRPr="00CB772E" w:rsidRDefault="007F6EF6" w:rsidP="00785B3A">
            <w:pPr>
              <w:pStyle w:val="20"/>
              <w:ind w:left="0"/>
              <w:jc w:val="center"/>
              <w:rPr>
                <w:sz w:val="18"/>
              </w:rPr>
            </w:pPr>
            <w:r w:rsidRPr="00CB772E">
              <w:rPr>
                <w:sz w:val="18"/>
              </w:rPr>
              <w:t>19.0%</w:t>
            </w:r>
          </w:p>
          <w:p w:rsidR="007F6EF6" w:rsidRPr="00CB772E" w:rsidRDefault="007F6EF6" w:rsidP="00785B3A">
            <w:pPr>
              <w:pStyle w:val="20"/>
              <w:ind w:left="0"/>
              <w:jc w:val="center"/>
              <w:rPr>
                <w:sz w:val="18"/>
              </w:rPr>
            </w:pPr>
            <w:r w:rsidRPr="00CB772E">
              <w:rPr>
                <w:sz w:val="18"/>
              </w:rPr>
              <w:t>7.0%</w:t>
            </w:r>
          </w:p>
        </w:tc>
        <w:tc>
          <w:tcPr>
            <w:tcW w:w="2387"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785B3A">
            <w:pPr>
              <w:pStyle w:val="20"/>
              <w:ind w:left="0"/>
              <w:jc w:val="both"/>
              <w:rPr>
                <w:sz w:val="18"/>
                <w:szCs w:val="21"/>
              </w:rPr>
            </w:pPr>
            <w:r w:rsidRPr="00CB772E">
              <w:rPr>
                <w:sz w:val="18"/>
                <w:szCs w:val="21"/>
              </w:rPr>
              <w:t>Merz &amp; Co., Frankfurt/Main</w:t>
            </w:r>
          </w:p>
        </w:tc>
      </w:tr>
      <w:tr w:rsidR="007F6EF6" w:rsidRPr="00CB772E" w:rsidTr="006F72A5">
        <w:trPr>
          <w:jc w:val="center"/>
        </w:trPr>
        <w:tc>
          <w:tcPr>
            <w:tcW w:w="2211"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785B3A">
            <w:pPr>
              <w:pStyle w:val="20"/>
              <w:ind w:left="0"/>
              <w:jc w:val="both"/>
              <w:rPr>
                <w:sz w:val="18"/>
              </w:rPr>
            </w:pPr>
            <w:bookmarkStart w:id="27" w:name="_Hlk445709220"/>
            <w:r w:rsidRPr="00CB772E">
              <w:rPr>
                <w:sz w:val="18"/>
              </w:rPr>
              <w:t>Sekusept PLUS1</w:t>
            </w:r>
          </w:p>
          <w:p w:rsidR="007F6EF6" w:rsidRPr="00CB772E" w:rsidRDefault="007F6EF6" w:rsidP="00785B3A">
            <w:pPr>
              <w:pStyle w:val="20"/>
              <w:ind w:left="0"/>
              <w:jc w:val="both"/>
              <w:rPr>
                <w:sz w:val="18"/>
              </w:rPr>
            </w:pPr>
            <w:r w:rsidRPr="00CB772E">
              <w:rPr>
                <w:sz w:val="18"/>
              </w:rPr>
              <w:t>(Application concentrate)</w:t>
            </w:r>
          </w:p>
        </w:tc>
        <w:tc>
          <w:tcPr>
            <w:tcW w:w="3732"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785B3A">
            <w:pPr>
              <w:autoSpaceDE w:val="0"/>
              <w:autoSpaceDN w:val="0"/>
              <w:adjustRightInd w:val="0"/>
              <w:rPr>
                <w:kern w:val="0"/>
                <w:sz w:val="18"/>
                <w:szCs w:val="21"/>
              </w:rPr>
            </w:pPr>
            <w:r w:rsidRPr="00CB772E">
              <w:rPr>
                <w:kern w:val="0"/>
                <w:sz w:val="18"/>
                <w:szCs w:val="21"/>
              </w:rPr>
              <w:t>Glucoprotamine</w:t>
            </w:r>
          </w:p>
          <w:p w:rsidR="007F6EF6" w:rsidRPr="00CB772E" w:rsidRDefault="007F6EF6" w:rsidP="00785B3A">
            <w:pPr>
              <w:autoSpaceDE w:val="0"/>
              <w:autoSpaceDN w:val="0"/>
              <w:adjustRightInd w:val="0"/>
              <w:rPr>
                <w:kern w:val="0"/>
                <w:sz w:val="18"/>
                <w:szCs w:val="21"/>
              </w:rPr>
            </w:pPr>
            <w:r w:rsidRPr="00CB772E">
              <w:rPr>
                <w:kern w:val="0"/>
                <w:sz w:val="18"/>
                <w:szCs w:val="21"/>
              </w:rPr>
              <w:t>Non-ionic tensides, Solvents</w:t>
            </w:r>
          </w:p>
          <w:p w:rsidR="007F6EF6" w:rsidRPr="00CB772E" w:rsidRDefault="007F6EF6" w:rsidP="00785B3A">
            <w:pPr>
              <w:autoSpaceDE w:val="0"/>
              <w:autoSpaceDN w:val="0"/>
              <w:adjustRightInd w:val="0"/>
              <w:rPr>
                <w:kern w:val="0"/>
                <w:sz w:val="18"/>
                <w:szCs w:val="21"/>
              </w:rPr>
            </w:pPr>
            <w:r w:rsidRPr="00CB772E">
              <w:rPr>
                <w:kern w:val="0"/>
                <w:sz w:val="18"/>
                <w:szCs w:val="21"/>
              </w:rPr>
              <w:t>Complexing agents</w:t>
            </w:r>
          </w:p>
        </w:tc>
        <w:tc>
          <w:tcPr>
            <w:tcW w:w="992" w:type="dxa"/>
            <w:tcBorders>
              <w:top w:val="single" w:sz="4" w:space="0" w:color="auto"/>
              <w:left w:val="single" w:sz="4" w:space="0" w:color="auto"/>
              <w:bottom w:val="single" w:sz="4" w:space="0" w:color="auto"/>
              <w:right w:val="single" w:sz="4" w:space="0" w:color="auto"/>
            </w:tcBorders>
            <w:hideMark/>
          </w:tcPr>
          <w:p w:rsidR="007F6EF6" w:rsidRPr="00CB772E" w:rsidRDefault="007F6EF6" w:rsidP="00785B3A">
            <w:pPr>
              <w:pStyle w:val="20"/>
              <w:ind w:left="0"/>
              <w:jc w:val="center"/>
              <w:rPr>
                <w:sz w:val="18"/>
              </w:rPr>
            </w:pPr>
            <w:r w:rsidRPr="00CB772E">
              <w:rPr>
                <w:sz w:val="18"/>
              </w:rPr>
              <w:t>25g</w:t>
            </w:r>
          </w:p>
        </w:tc>
        <w:tc>
          <w:tcPr>
            <w:tcW w:w="2387"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785B3A">
            <w:pPr>
              <w:pStyle w:val="20"/>
              <w:ind w:left="0"/>
              <w:jc w:val="both"/>
              <w:rPr>
                <w:sz w:val="18"/>
                <w:szCs w:val="21"/>
              </w:rPr>
            </w:pPr>
            <w:r w:rsidRPr="00CB772E">
              <w:rPr>
                <w:sz w:val="18"/>
                <w:szCs w:val="21"/>
              </w:rPr>
              <w:t>Ecolab, Düsseldorf</w:t>
            </w:r>
          </w:p>
        </w:tc>
      </w:tr>
    </w:tbl>
    <w:bookmarkEnd w:id="27"/>
    <w:p w:rsidR="007F6EF6" w:rsidRDefault="007F6EF6" w:rsidP="00BB4CFF">
      <w:pPr>
        <w:numPr>
          <w:ilvl w:val="0"/>
          <w:numId w:val="25"/>
        </w:numPr>
        <w:tabs>
          <w:tab w:val="clear" w:pos="988"/>
        </w:tabs>
        <w:spacing w:beforeLines="50" w:before="120"/>
        <w:ind w:left="425" w:hanging="425"/>
        <w:jc w:val="left"/>
        <w:rPr>
          <w:b/>
        </w:rPr>
      </w:pPr>
      <w:r>
        <w:rPr>
          <w:b/>
        </w:rPr>
        <w:lastRenderedPageBreak/>
        <w:t>Recommended surface disinfectants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689"/>
        <w:gridCol w:w="992"/>
        <w:gridCol w:w="2406"/>
      </w:tblGrid>
      <w:tr w:rsidR="007F6EF6" w:rsidRPr="00CB772E" w:rsidTr="006F72A5">
        <w:trPr>
          <w:jc w:val="center"/>
        </w:trPr>
        <w:tc>
          <w:tcPr>
            <w:tcW w:w="2235"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CB772E" w:rsidRDefault="007F6EF6" w:rsidP="006367FE">
            <w:pPr>
              <w:pStyle w:val="20"/>
              <w:snapToGrid w:val="0"/>
              <w:ind w:left="0"/>
              <w:jc w:val="center"/>
              <w:rPr>
                <w:sz w:val="18"/>
              </w:rPr>
            </w:pPr>
            <w:r w:rsidRPr="00CB772E">
              <w:rPr>
                <w:sz w:val="18"/>
              </w:rPr>
              <w:t>Disinfectant</w:t>
            </w:r>
          </w:p>
        </w:tc>
        <w:tc>
          <w:tcPr>
            <w:tcW w:w="3689"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CB772E" w:rsidRDefault="007F6EF6" w:rsidP="006367FE">
            <w:pPr>
              <w:pStyle w:val="20"/>
              <w:snapToGrid w:val="0"/>
              <w:ind w:left="0"/>
              <w:jc w:val="center"/>
              <w:rPr>
                <w:sz w:val="18"/>
              </w:rPr>
            </w:pPr>
            <w:r w:rsidRPr="00CB772E">
              <w:rPr>
                <w:sz w:val="18"/>
              </w:rPr>
              <w:t>Contents</w:t>
            </w:r>
          </w:p>
        </w:tc>
        <w:tc>
          <w:tcPr>
            <w:tcW w:w="992"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CB772E" w:rsidRDefault="007F6EF6" w:rsidP="006367FE">
            <w:pPr>
              <w:pStyle w:val="20"/>
              <w:snapToGrid w:val="0"/>
              <w:ind w:left="0"/>
              <w:jc w:val="center"/>
              <w:rPr>
                <w:sz w:val="18"/>
              </w:rPr>
            </w:pPr>
            <w:r w:rsidRPr="00CB772E">
              <w:rPr>
                <w:sz w:val="18"/>
              </w:rPr>
              <w:t>(in 100g)</w:t>
            </w:r>
          </w:p>
        </w:tc>
        <w:tc>
          <w:tcPr>
            <w:tcW w:w="2406"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CB772E" w:rsidRDefault="007F6EF6" w:rsidP="006367FE">
            <w:pPr>
              <w:pStyle w:val="20"/>
              <w:snapToGrid w:val="0"/>
              <w:ind w:left="0"/>
              <w:jc w:val="center"/>
              <w:rPr>
                <w:sz w:val="18"/>
              </w:rPr>
            </w:pPr>
            <w:r w:rsidRPr="00CB772E">
              <w:rPr>
                <w:sz w:val="18"/>
              </w:rPr>
              <w:t>Manufacturers</w:t>
            </w:r>
          </w:p>
        </w:tc>
      </w:tr>
      <w:tr w:rsidR="007F6EF6" w:rsidRPr="00CB772E" w:rsidTr="006F72A5">
        <w:trPr>
          <w:jc w:val="center"/>
        </w:trPr>
        <w:tc>
          <w:tcPr>
            <w:tcW w:w="2235"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6367FE">
            <w:pPr>
              <w:pStyle w:val="20"/>
              <w:snapToGrid w:val="0"/>
              <w:ind w:left="0"/>
              <w:jc w:val="both"/>
              <w:rPr>
                <w:sz w:val="18"/>
                <w:szCs w:val="21"/>
              </w:rPr>
            </w:pPr>
            <w:r w:rsidRPr="00CB772E">
              <w:rPr>
                <w:sz w:val="18"/>
                <w:szCs w:val="21"/>
              </w:rPr>
              <w:t>TERRALIN</w:t>
            </w:r>
          </w:p>
          <w:p w:rsidR="007F6EF6" w:rsidRPr="00CB772E" w:rsidRDefault="007F6EF6" w:rsidP="006367FE">
            <w:pPr>
              <w:pStyle w:val="20"/>
              <w:snapToGrid w:val="0"/>
              <w:ind w:left="0"/>
              <w:jc w:val="both"/>
              <w:rPr>
                <w:sz w:val="18"/>
                <w:szCs w:val="21"/>
              </w:rPr>
            </w:pPr>
            <w:r w:rsidRPr="00CB772E">
              <w:rPr>
                <w:sz w:val="18"/>
                <w:szCs w:val="21"/>
              </w:rPr>
              <w:t>(Application concentrate)</w:t>
            </w:r>
          </w:p>
        </w:tc>
        <w:tc>
          <w:tcPr>
            <w:tcW w:w="3689"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6367FE">
            <w:pPr>
              <w:autoSpaceDE w:val="0"/>
              <w:autoSpaceDN w:val="0"/>
              <w:adjustRightInd w:val="0"/>
              <w:snapToGrid w:val="0"/>
              <w:rPr>
                <w:kern w:val="0"/>
                <w:sz w:val="18"/>
                <w:szCs w:val="21"/>
              </w:rPr>
            </w:pPr>
            <w:r w:rsidRPr="00CB772E">
              <w:rPr>
                <w:kern w:val="0"/>
                <w:sz w:val="18"/>
                <w:szCs w:val="21"/>
              </w:rPr>
              <w:t>Benzal conium chloride</w:t>
            </w:r>
          </w:p>
          <w:p w:rsidR="007F6EF6" w:rsidRPr="00CB772E" w:rsidRDefault="007F6EF6" w:rsidP="006367FE">
            <w:pPr>
              <w:autoSpaceDE w:val="0"/>
              <w:autoSpaceDN w:val="0"/>
              <w:adjustRightInd w:val="0"/>
              <w:snapToGrid w:val="0"/>
              <w:rPr>
                <w:sz w:val="18"/>
                <w:szCs w:val="21"/>
              </w:rPr>
            </w:pPr>
            <w:r w:rsidRPr="00CB772E">
              <w:rPr>
                <w:kern w:val="0"/>
                <w:sz w:val="18"/>
                <w:szCs w:val="21"/>
              </w:rPr>
              <w:t>Phenoxypropanole</w:t>
            </w:r>
          </w:p>
        </w:tc>
        <w:tc>
          <w:tcPr>
            <w:tcW w:w="992" w:type="dxa"/>
            <w:tcBorders>
              <w:top w:val="single" w:sz="4" w:space="0" w:color="auto"/>
              <w:left w:val="single" w:sz="4" w:space="0" w:color="auto"/>
              <w:bottom w:val="single" w:sz="4" w:space="0" w:color="auto"/>
              <w:right w:val="single" w:sz="4" w:space="0" w:color="auto"/>
            </w:tcBorders>
            <w:hideMark/>
          </w:tcPr>
          <w:p w:rsidR="007F6EF6" w:rsidRPr="00CB772E" w:rsidRDefault="007F6EF6" w:rsidP="006367FE">
            <w:pPr>
              <w:pStyle w:val="20"/>
              <w:snapToGrid w:val="0"/>
              <w:ind w:left="0"/>
              <w:jc w:val="center"/>
              <w:rPr>
                <w:sz w:val="18"/>
              </w:rPr>
            </w:pPr>
            <w:r w:rsidRPr="00CB772E">
              <w:rPr>
                <w:sz w:val="18"/>
              </w:rPr>
              <w:t>20g</w:t>
            </w:r>
          </w:p>
          <w:p w:rsidR="007F6EF6" w:rsidRPr="00CB772E" w:rsidRDefault="007F6EF6" w:rsidP="006367FE">
            <w:pPr>
              <w:pStyle w:val="20"/>
              <w:snapToGrid w:val="0"/>
              <w:ind w:left="0"/>
              <w:jc w:val="center"/>
              <w:rPr>
                <w:sz w:val="18"/>
              </w:rPr>
            </w:pPr>
            <w:r w:rsidRPr="00CB772E">
              <w:rPr>
                <w:sz w:val="18"/>
              </w:rPr>
              <w:t>35g</w:t>
            </w:r>
          </w:p>
        </w:tc>
        <w:tc>
          <w:tcPr>
            <w:tcW w:w="2406"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6367FE">
            <w:pPr>
              <w:pStyle w:val="20"/>
              <w:snapToGrid w:val="0"/>
              <w:ind w:left="0"/>
              <w:jc w:val="both"/>
              <w:rPr>
                <w:sz w:val="18"/>
                <w:szCs w:val="21"/>
              </w:rPr>
            </w:pPr>
            <w:r w:rsidRPr="00CB772E">
              <w:rPr>
                <w:sz w:val="18"/>
                <w:szCs w:val="21"/>
              </w:rPr>
              <w:t>Schülke &amp; Mayr, Norderstedt</w:t>
            </w:r>
          </w:p>
        </w:tc>
      </w:tr>
      <w:tr w:rsidR="007F6EF6" w:rsidRPr="00CB772E" w:rsidTr="006F72A5">
        <w:trPr>
          <w:jc w:val="center"/>
        </w:trPr>
        <w:tc>
          <w:tcPr>
            <w:tcW w:w="2235"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6367FE">
            <w:pPr>
              <w:pStyle w:val="20"/>
              <w:snapToGrid w:val="0"/>
              <w:ind w:left="0"/>
              <w:jc w:val="both"/>
              <w:rPr>
                <w:sz w:val="18"/>
              </w:rPr>
            </w:pPr>
            <w:r w:rsidRPr="00CB772E">
              <w:rPr>
                <w:sz w:val="18"/>
                <w:szCs w:val="18"/>
              </w:rPr>
              <w:t>Incidin Plus</w:t>
            </w:r>
            <w:r w:rsidRPr="00CB772E">
              <w:rPr>
                <w:sz w:val="18"/>
              </w:rPr>
              <w:t xml:space="preserve"> </w:t>
            </w:r>
          </w:p>
          <w:p w:rsidR="007F6EF6" w:rsidRPr="00CB772E" w:rsidRDefault="007F6EF6" w:rsidP="006367FE">
            <w:pPr>
              <w:pStyle w:val="20"/>
              <w:snapToGrid w:val="0"/>
              <w:ind w:left="0"/>
              <w:jc w:val="both"/>
              <w:rPr>
                <w:sz w:val="18"/>
              </w:rPr>
            </w:pPr>
            <w:r w:rsidRPr="00CB772E">
              <w:rPr>
                <w:sz w:val="18"/>
              </w:rPr>
              <w:t>(Application concentrate)</w:t>
            </w:r>
          </w:p>
        </w:tc>
        <w:tc>
          <w:tcPr>
            <w:tcW w:w="3689"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6367FE">
            <w:pPr>
              <w:autoSpaceDE w:val="0"/>
              <w:autoSpaceDN w:val="0"/>
              <w:adjustRightInd w:val="0"/>
              <w:snapToGrid w:val="0"/>
              <w:rPr>
                <w:kern w:val="0"/>
                <w:sz w:val="18"/>
                <w:szCs w:val="21"/>
              </w:rPr>
            </w:pPr>
            <w:r w:rsidRPr="00CB772E">
              <w:rPr>
                <w:kern w:val="0"/>
                <w:sz w:val="18"/>
                <w:szCs w:val="21"/>
              </w:rPr>
              <w:t>Glucoprotamine</w:t>
            </w:r>
          </w:p>
          <w:p w:rsidR="007F6EF6" w:rsidRPr="00CB772E" w:rsidRDefault="007F6EF6" w:rsidP="006367FE">
            <w:pPr>
              <w:autoSpaceDE w:val="0"/>
              <w:autoSpaceDN w:val="0"/>
              <w:adjustRightInd w:val="0"/>
              <w:snapToGrid w:val="0"/>
              <w:rPr>
                <w:kern w:val="0"/>
                <w:sz w:val="18"/>
                <w:szCs w:val="21"/>
              </w:rPr>
            </w:pPr>
            <w:bookmarkStart w:id="28" w:name="OLE_LINK44"/>
            <w:bookmarkStart w:id="29" w:name="OLE_LINK45"/>
            <w:r w:rsidRPr="00CB772E">
              <w:rPr>
                <w:kern w:val="0"/>
                <w:sz w:val="18"/>
                <w:szCs w:val="21"/>
              </w:rPr>
              <w:t>Non-ionic tensides</w:t>
            </w:r>
            <w:bookmarkEnd w:id="28"/>
            <w:bookmarkEnd w:id="29"/>
            <w:r w:rsidRPr="00CB772E">
              <w:rPr>
                <w:kern w:val="0"/>
                <w:sz w:val="18"/>
                <w:szCs w:val="21"/>
              </w:rPr>
              <w:t>, Solvents</w:t>
            </w:r>
          </w:p>
          <w:p w:rsidR="007F6EF6" w:rsidRPr="00CB772E" w:rsidRDefault="007F6EF6" w:rsidP="006367FE">
            <w:pPr>
              <w:autoSpaceDE w:val="0"/>
              <w:autoSpaceDN w:val="0"/>
              <w:adjustRightInd w:val="0"/>
              <w:snapToGrid w:val="0"/>
              <w:rPr>
                <w:sz w:val="18"/>
                <w:szCs w:val="21"/>
              </w:rPr>
            </w:pPr>
            <w:r w:rsidRPr="00CB772E">
              <w:rPr>
                <w:kern w:val="0"/>
                <w:sz w:val="18"/>
                <w:szCs w:val="21"/>
              </w:rPr>
              <w:t>Complexing agents</w:t>
            </w:r>
          </w:p>
        </w:tc>
        <w:tc>
          <w:tcPr>
            <w:tcW w:w="992" w:type="dxa"/>
            <w:tcBorders>
              <w:top w:val="single" w:sz="4" w:space="0" w:color="auto"/>
              <w:left w:val="single" w:sz="4" w:space="0" w:color="auto"/>
              <w:bottom w:val="single" w:sz="4" w:space="0" w:color="auto"/>
              <w:right w:val="single" w:sz="4" w:space="0" w:color="auto"/>
            </w:tcBorders>
            <w:hideMark/>
          </w:tcPr>
          <w:p w:rsidR="007F6EF6" w:rsidRPr="00CB772E" w:rsidRDefault="007F6EF6" w:rsidP="006367FE">
            <w:pPr>
              <w:pStyle w:val="20"/>
              <w:snapToGrid w:val="0"/>
              <w:ind w:left="0"/>
              <w:jc w:val="center"/>
              <w:rPr>
                <w:sz w:val="18"/>
              </w:rPr>
            </w:pPr>
            <w:r w:rsidRPr="00CB772E">
              <w:rPr>
                <w:sz w:val="18"/>
              </w:rPr>
              <w:t>26g</w:t>
            </w:r>
          </w:p>
        </w:tc>
        <w:tc>
          <w:tcPr>
            <w:tcW w:w="2406"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6367FE">
            <w:pPr>
              <w:pStyle w:val="20"/>
              <w:snapToGrid w:val="0"/>
              <w:ind w:left="0"/>
              <w:jc w:val="both"/>
              <w:rPr>
                <w:sz w:val="18"/>
                <w:szCs w:val="21"/>
              </w:rPr>
            </w:pPr>
            <w:r w:rsidRPr="00CB772E">
              <w:rPr>
                <w:sz w:val="18"/>
                <w:szCs w:val="21"/>
              </w:rPr>
              <w:t>Ecolab, Düsseldorf</w:t>
            </w:r>
          </w:p>
        </w:tc>
      </w:tr>
    </w:tbl>
    <w:p w:rsidR="007F6EF6" w:rsidRDefault="007F6EF6" w:rsidP="00BB4CFF">
      <w:pPr>
        <w:numPr>
          <w:ilvl w:val="0"/>
          <w:numId w:val="25"/>
        </w:numPr>
        <w:tabs>
          <w:tab w:val="clear" w:pos="988"/>
        </w:tabs>
        <w:spacing w:beforeLines="50" w:before="120"/>
        <w:ind w:left="425" w:hanging="425"/>
        <w:jc w:val="left"/>
        <w:rPr>
          <w:b/>
        </w:rPr>
      </w:pPr>
      <w:r>
        <w:rPr>
          <w:b/>
        </w:rPr>
        <w:t>Recommended</w:t>
      </w:r>
      <w:r w:rsidRPr="008F121C">
        <w:rPr>
          <w:b/>
        </w:rPr>
        <w:t xml:space="preserve"> </w:t>
      </w:r>
      <w:bookmarkStart w:id="30" w:name="OLE_LINK49"/>
      <w:bookmarkStart w:id="31" w:name="OLE_LINK48"/>
      <w:bookmarkStart w:id="32" w:name="OLE_LINK50"/>
      <w:r>
        <w:rPr>
          <w:b/>
        </w:rPr>
        <w:t>cleaning agents</w:t>
      </w:r>
      <w:bookmarkEnd w:id="30"/>
      <w:bookmarkEnd w:id="3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0"/>
        <w:gridCol w:w="3630"/>
        <w:gridCol w:w="992"/>
        <w:gridCol w:w="2410"/>
      </w:tblGrid>
      <w:tr w:rsidR="007F6EF6" w:rsidRPr="00CB772E" w:rsidTr="00FC26EA">
        <w:trPr>
          <w:trHeight w:val="283"/>
          <w:jc w:val="center"/>
        </w:trPr>
        <w:tc>
          <w:tcPr>
            <w:tcW w:w="2290" w:type="dxa"/>
            <w:tcBorders>
              <w:top w:val="single" w:sz="4" w:space="0" w:color="auto"/>
              <w:left w:val="single" w:sz="4" w:space="0" w:color="auto"/>
              <w:bottom w:val="single" w:sz="4" w:space="0" w:color="auto"/>
              <w:right w:val="single" w:sz="4" w:space="0" w:color="auto"/>
            </w:tcBorders>
            <w:shd w:val="clear" w:color="auto" w:fill="D0CECE"/>
            <w:vAlign w:val="center"/>
            <w:hideMark/>
          </w:tcPr>
          <w:bookmarkEnd w:id="32"/>
          <w:p w:rsidR="007F6EF6" w:rsidRPr="00CB772E" w:rsidRDefault="007F6EF6" w:rsidP="00FC26EA">
            <w:pPr>
              <w:pStyle w:val="20"/>
              <w:ind w:left="0"/>
              <w:jc w:val="center"/>
              <w:rPr>
                <w:sz w:val="18"/>
              </w:rPr>
            </w:pPr>
            <w:r w:rsidRPr="00CB772E">
              <w:rPr>
                <w:sz w:val="18"/>
              </w:rPr>
              <w:t>Cleaning agents</w:t>
            </w:r>
          </w:p>
        </w:tc>
        <w:tc>
          <w:tcPr>
            <w:tcW w:w="3630"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CB772E" w:rsidRDefault="007F6EF6" w:rsidP="00FC26EA">
            <w:pPr>
              <w:pStyle w:val="20"/>
              <w:ind w:left="0"/>
              <w:jc w:val="center"/>
              <w:rPr>
                <w:sz w:val="18"/>
              </w:rPr>
            </w:pPr>
            <w:r w:rsidRPr="00CB772E">
              <w:rPr>
                <w:sz w:val="18"/>
              </w:rPr>
              <w:t>Contents</w:t>
            </w:r>
          </w:p>
        </w:tc>
        <w:tc>
          <w:tcPr>
            <w:tcW w:w="992"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CB772E" w:rsidRDefault="007F6EF6" w:rsidP="00FC26EA">
            <w:pPr>
              <w:pStyle w:val="20"/>
              <w:ind w:left="0"/>
              <w:jc w:val="center"/>
              <w:rPr>
                <w:sz w:val="18"/>
              </w:rPr>
            </w:pPr>
            <w:r w:rsidRPr="00CB772E">
              <w:rPr>
                <w:sz w:val="18"/>
              </w:rPr>
              <w:t>(in 100g)</w:t>
            </w:r>
          </w:p>
        </w:tc>
        <w:tc>
          <w:tcPr>
            <w:tcW w:w="2410"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7F6EF6" w:rsidRPr="00CB772E" w:rsidRDefault="007F6EF6" w:rsidP="00FC26EA">
            <w:pPr>
              <w:pStyle w:val="20"/>
              <w:ind w:left="0"/>
              <w:jc w:val="center"/>
              <w:rPr>
                <w:sz w:val="18"/>
              </w:rPr>
            </w:pPr>
            <w:r w:rsidRPr="00CB772E">
              <w:rPr>
                <w:sz w:val="18"/>
              </w:rPr>
              <w:t>Manufacturers</w:t>
            </w:r>
          </w:p>
        </w:tc>
      </w:tr>
      <w:tr w:rsidR="007F6EF6" w:rsidRPr="00CB772E" w:rsidTr="00FC26EA">
        <w:trPr>
          <w:trHeight w:val="283"/>
          <w:jc w:val="center"/>
        </w:trPr>
        <w:tc>
          <w:tcPr>
            <w:tcW w:w="2290"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FC26EA">
            <w:pPr>
              <w:pStyle w:val="20"/>
              <w:snapToGrid w:val="0"/>
              <w:ind w:left="0"/>
              <w:jc w:val="both"/>
              <w:rPr>
                <w:sz w:val="18"/>
                <w:szCs w:val="21"/>
              </w:rPr>
            </w:pPr>
            <w:r w:rsidRPr="00CB772E">
              <w:rPr>
                <w:sz w:val="18"/>
                <w:szCs w:val="21"/>
              </w:rPr>
              <w:t>Neodisher MediClean forte</w:t>
            </w:r>
          </w:p>
          <w:p w:rsidR="007F6EF6" w:rsidRPr="00CB772E" w:rsidRDefault="007F6EF6" w:rsidP="00FC26EA">
            <w:pPr>
              <w:pStyle w:val="20"/>
              <w:snapToGrid w:val="0"/>
              <w:ind w:left="0"/>
              <w:jc w:val="both"/>
              <w:rPr>
                <w:sz w:val="18"/>
                <w:szCs w:val="21"/>
              </w:rPr>
            </w:pPr>
            <w:r w:rsidRPr="00CB772E">
              <w:rPr>
                <w:sz w:val="18"/>
                <w:szCs w:val="21"/>
              </w:rPr>
              <w:t>(Application concentrate)</w:t>
            </w:r>
          </w:p>
        </w:tc>
        <w:tc>
          <w:tcPr>
            <w:tcW w:w="3630"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FC26EA">
            <w:pPr>
              <w:autoSpaceDE w:val="0"/>
              <w:autoSpaceDN w:val="0"/>
              <w:adjustRightInd w:val="0"/>
              <w:rPr>
                <w:kern w:val="0"/>
                <w:sz w:val="18"/>
                <w:szCs w:val="21"/>
              </w:rPr>
            </w:pPr>
            <w:r w:rsidRPr="00CB772E">
              <w:rPr>
                <w:kern w:val="0"/>
                <w:sz w:val="18"/>
                <w:szCs w:val="21"/>
              </w:rPr>
              <w:t>Non-ionic tensides</w:t>
            </w:r>
          </w:p>
          <w:p w:rsidR="007F6EF6" w:rsidRPr="00CB772E" w:rsidRDefault="007F6EF6" w:rsidP="00FC26EA">
            <w:pPr>
              <w:autoSpaceDE w:val="0"/>
              <w:autoSpaceDN w:val="0"/>
              <w:adjustRightInd w:val="0"/>
              <w:rPr>
                <w:kern w:val="0"/>
                <w:sz w:val="18"/>
                <w:szCs w:val="21"/>
              </w:rPr>
            </w:pPr>
            <w:r w:rsidRPr="00CB772E">
              <w:rPr>
                <w:kern w:val="0"/>
                <w:sz w:val="18"/>
                <w:szCs w:val="21"/>
              </w:rPr>
              <w:t>NTA (nitrilotriacetic acid)</w:t>
            </w:r>
          </w:p>
          <w:p w:rsidR="007F6EF6" w:rsidRPr="00CB772E" w:rsidRDefault="007F6EF6" w:rsidP="00FC26EA">
            <w:pPr>
              <w:autoSpaceDE w:val="0"/>
              <w:autoSpaceDN w:val="0"/>
              <w:adjustRightInd w:val="0"/>
              <w:rPr>
                <w:sz w:val="18"/>
                <w:szCs w:val="21"/>
              </w:rPr>
            </w:pPr>
            <w:r w:rsidRPr="00CB772E">
              <w:rPr>
                <w:kern w:val="0"/>
                <w:sz w:val="18"/>
                <w:szCs w:val="21"/>
              </w:rPr>
              <w:t>Enzymes, preservative agent</w:t>
            </w:r>
          </w:p>
        </w:tc>
        <w:tc>
          <w:tcPr>
            <w:tcW w:w="992" w:type="dxa"/>
            <w:tcBorders>
              <w:top w:val="single" w:sz="4" w:space="0" w:color="auto"/>
              <w:left w:val="single" w:sz="4" w:space="0" w:color="auto"/>
              <w:bottom w:val="single" w:sz="4" w:space="0" w:color="auto"/>
              <w:right w:val="single" w:sz="4" w:space="0" w:color="auto"/>
            </w:tcBorders>
            <w:hideMark/>
          </w:tcPr>
          <w:p w:rsidR="007F6EF6" w:rsidRPr="00CB772E" w:rsidRDefault="007F6EF6" w:rsidP="00FC26EA">
            <w:pPr>
              <w:pStyle w:val="20"/>
              <w:ind w:left="0"/>
              <w:jc w:val="center"/>
              <w:rPr>
                <w:sz w:val="18"/>
                <w:szCs w:val="21"/>
              </w:rPr>
            </w:pPr>
            <w:r w:rsidRPr="00CB772E">
              <w:rPr>
                <w:sz w:val="18"/>
                <w:szCs w:val="21"/>
              </w:rPr>
              <w:t>&lt; 5 g</w:t>
            </w:r>
          </w:p>
          <w:p w:rsidR="007F6EF6" w:rsidRPr="00CB772E" w:rsidRDefault="007F6EF6" w:rsidP="00FC26EA">
            <w:pPr>
              <w:pStyle w:val="20"/>
              <w:ind w:left="0"/>
              <w:jc w:val="center"/>
              <w:rPr>
                <w:sz w:val="18"/>
                <w:szCs w:val="21"/>
              </w:rPr>
            </w:pPr>
            <w:r w:rsidRPr="00CB772E">
              <w:rPr>
                <w:sz w:val="18"/>
                <w:szCs w:val="21"/>
              </w:rPr>
              <w:t>5-15 g</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FC26EA">
            <w:pPr>
              <w:pStyle w:val="20"/>
              <w:ind w:left="0"/>
              <w:jc w:val="both"/>
              <w:rPr>
                <w:sz w:val="18"/>
                <w:szCs w:val="21"/>
              </w:rPr>
            </w:pPr>
            <w:r w:rsidRPr="00CB772E">
              <w:rPr>
                <w:sz w:val="18"/>
                <w:szCs w:val="21"/>
              </w:rPr>
              <w:t>Dr. Weigert, Hamburg</w:t>
            </w:r>
          </w:p>
        </w:tc>
      </w:tr>
      <w:tr w:rsidR="007F6EF6" w:rsidRPr="00CB772E" w:rsidTr="00FC26EA">
        <w:trPr>
          <w:trHeight w:val="283"/>
          <w:jc w:val="center"/>
        </w:trPr>
        <w:tc>
          <w:tcPr>
            <w:tcW w:w="2290"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FC26EA">
            <w:pPr>
              <w:pStyle w:val="20"/>
              <w:ind w:left="0"/>
              <w:jc w:val="both"/>
              <w:rPr>
                <w:sz w:val="18"/>
              </w:rPr>
            </w:pPr>
            <w:r w:rsidRPr="00CB772E">
              <w:rPr>
                <w:sz w:val="18"/>
                <w:szCs w:val="18"/>
              </w:rPr>
              <w:t>Neodisher AN</w:t>
            </w:r>
          </w:p>
        </w:tc>
        <w:tc>
          <w:tcPr>
            <w:tcW w:w="3630" w:type="dxa"/>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FC26EA">
            <w:pPr>
              <w:autoSpaceDE w:val="0"/>
              <w:autoSpaceDN w:val="0"/>
              <w:adjustRightInd w:val="0"/>
              <w:rPr>
                <w:kern w:val="0"/>
                <w:sz w:val="18"/>
                <w:szCs w:val="18"/>
              </w:rPr>
            </w:pPr>
            <w:r w:rsidRPr="00CB772E">
              <w:rPr>
                <w:kern w:val="0"/>
                <w:sz w:val="18"/>
                <w:szCs w:val="18"/>
              </w:rPr>
              <w:t>Phosphate</w:t>
            </w:r>
          </w:p>
          <w:p w:rsidR="007F6EF6" w:rsidRPr="00CB772E" w:rsidRDefault="007F6EF6" w:rsidP="00FC26EA">
            <w:pPr>
              <w:autoSpaceDE w:val="0"/>
              <w:autoSpaceDN w:val="0"/>
              <w:adjustRightInd w:val="0"/>
              <w:rPr>
                <w:kern w:val="0"/>
                <w:sz w:val="18"/>
                <w:szCs w:val="21"/>
              </w:rPr>
            </w:pPr>
            <w:r w:rsidRPr="00CB772E">
              <w:rPr>
                <w:kern w:val="0"/>
                <w:sz w:val="18"/>
                <w:szCs w:val="21"/>
              </w:rPr>
              <w:t xml:space="preserve">Non-ionic tensides, </w:t>
            </w:r>
          </w:p>
          <w:p w:rsidR="007F6EF6" w:rsidRPr="00CB772E" w:rsidRDefault="007F6EF6" w:rsidP="00FC26EA">
            <w:pPr>
              <w:autoSpaceDE w:val="0"/>
              <w:autoSpaceDN w:val="0"/>
              <w:adjustRightInd w:val="0"/>
              <w:rPr>
                <w:sz w:val="18"/>
                <w:szCs w:val="21"/>
              </w:rPr>
            </w:pPr>
            <w:r w:rsidRPr="00CB772E">
              <w:rPr>
                <w:kern w:val="0"/>
                <w:sz w:val="18"/>
                <w:szCs w:val="21"/>
              </w:rPr>
              <w:t>Enzymes</w:t>
            </w:r>
          </w:p>
        </w:tc>
        <w:tc>
          <w:tcPr>
            <w:tcW w:w="992" w:type="dxa"/>
            <w:tcBorders>
              <w:top w:val="single" w:sz="4" w:space="0" w:color="auto"/>
              <w:left w:val="single" w:sz="4" w:space="0" w:color="auto"/>
              <w:bottom w:val="single" w:sz="4" w:space="0" w:color="auto"/>
              <w:right w:val="single" w:sz="4" w:space="0" w:color="auto"/>
            </w:tcBorders>
            <w:hideMark/>
          </w:tcPr>
          <w:p w:rsidR="007F6EF6" w:rsidRPr="00CB772E" w:rsidRDefault="007F6EF6" w:rsidP="00FC26EA">
            <w:pPr>
              <w:pStyle w:val="20"/>
              <w:ind w:left="0"/>
              <w:jc w:val="center"/>
              <w:rPr>
                <w:sz w:val="18"/>
                <w:szCs w:val="21"/>
              </w:rPr>
            </w:pPr>
            <w:r w:rsidRPr="00CB772E">
              <w:rPr>
                <w:sz w:val="18"/>
                <w:szCs w:val="18"/>
              </w:rPr>
              <w:t>&gt; 30 g</w:t>
            </w:r>
          </w:p>
          <w:p w:rsidR="007F6EF6" w:rsidRPr="00CB772E" w:rsidRDefault="007F6EF6" w:rsidP="00FC26EA">
            <w:pPr>
              <w:pStyle w:val="20"/>
              <w:ind w:left="0"/>
              <w:jc w:val="center"/>
              <w:rPr>
                <w:sz w:val="18"/>
                <w:szCs w:val="21"/>
              </w:rPr>
            </w:pPr>
            <w:r w:rsidRPr="00CB772E">
              <w:rPr>
                <w:sz w:val="18"/>
                <w:szCs w:val="21"/>
              </w:rPr>
              <w:t>&lt; 5 g</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F6EF6" w:rsidRPr="00CB772E" w:rsidRDefault="007F6EF6" w:rsidP="00FC26EA">
            <w:pPr>
              <w:widowControl/>
              <w:jc w:val="left"/>
              <w:rPr>
                <w:sz w:val="18"/>
                <w:szCs w:val="21"/>
              </w:rPr>
            </w:pPr>
          </w:p>
        </w:tc>
      </w:tr>
    </w:tbl>
    <w:p w:rsidR="007F6EF6" w:rsidRDefault="007F6EF6" w:rsidP="007F6EF6">
      <w:pPr>
        <w:pStyle w:val="3"/>
        <w:spacing w:beforeLines="50" w:before="120"/>
      </w:pPr>
      <w:bookmarkStart w:id="33" w:name="OLE_LINK26"/>
      <w:bookmarkStart w:id="34" w:name="OLE_LINK27"/>
      <w:bookmarkEnd w:id="25"/>
      <w:r>
        <w:t>MAINTENANCE</w:t>
      </w:r>
    </w:p>
    <w:bookmarkEnd w:id="33"/>
    <w:bookmarkEnd w:id="34"/>
    <w:p w:rsidR="007F6EF6" w:rsidRPr="00F91CD9" w:rsidRDefault="007F6EF6" w:rsidP="004829F3">
      <w:pPr>
        <w:numPr>
          <w:ilvl w:val="0"/>
          <w:numId w:val="1"/>
        </w:numPr>
        <w:ind w:left="426" w:hanging="426"/>
        <w:jc w:val="left"/>
        <w:rPr>
          <w:b/>
          <w:szCs w:val="21"/>
        </w:rPr>
      </w:pPr>
      <w:r w:rsidRPr="00F91CD9">
        <w:rPr>
          <w:b/>
          <w:szCs w:val="21"/>
        </w:rPr>
        <w:t xml:space="preserve">Replacement for </w:t>
      </w:r>
      <w:r>
        <w:rPr>
          <w:b/>
          <w:szCs w:val="21"/>
        </w:rPr>
        <w:t>Air Filter</w:t>
      </w:r>
    </w:p>
    <w:p w:rsidR="007F6EF6" w:rsidRDefault="007F6EF6" w:rsidP="007F6EF6">
      <w:pPr>
        <w:numPr>
          <w:ilvl w:val="0"/>
          <w:numId w:val="18"/>
        </w:numPr>
        <w:tabs>
          <w:tab w:val="num" w:pos="630"/>
        </w:tabs>
        <w:spacing w:line="264" w:lineRule="auto"/>
        <w:jc w:val="left"/>
      </w:pPr>
      <w:bookmarkStart w:id="35" w:name="OLE_LINK29"/>
      <w:bookmarkStart w:id="36" w:name="OLE_LINK33"/>
      <w:r w:rsidRPr="002024F2">
        <w:t>If sucks much foam or is occluded by dirt, the Air Filter diaphragms will change its color from light to dark. And the suction in the inlet will reduce or disappear while the reading shown on the vacuum gauge is rising up to</w:t>
      </w:r>
      <w:r w:rsidRPr="0084480B">
        <w:t xml:space="preserve"> more than</w:t>
      </w:r>
      <w:r>
        <w:t>0.04MPa</w:t>
      </w:r>
      <w:r>
        <w:rPr>
          <w:rFonts w:hint="eastAsia"/>
        </w:rPr>
        <w:t xml:space="preserve"> (300mmHg)</w:t>
      </w:r>
      <w:r w:rsidRPr="0084480B">
        <w:t>. Under this condition, please replace the Air Filter by a new one which is provided by the manufacturer.</w:t>
      </w:r>
    </w:p>
    <w:p w:rsidR="007F6EF6" w:rsidRDefault="007F6EF6" w:rsidP="007F6EF6">
      <w:pPr>
        <w:numPr>
          <w:ilvl w:val="0"/>
          <w:numId w:val="18"/>
        </w:numPr>
        <w:tabs>
          <w:tab w:val="num" w:pos="630"/>
        </w:tabs>
        <w:spacing w:line="264" w:lineRule="auto"/>
        <w:jc w:val="left"/>
      </w:pPr>
      <w:r w:rsidRPr="0084480B">
        <w:t>If the Air Filter is wetted or contaminated,</w:t>
      </w:r>
      <w:r w:rsidRPr="00A64DFB">
        <w:t xml:space="preserve"> </w:t>
      </w:r>
      <w:r w:rsidRPr="0084480B">
        <w:t>please change it immediately</w:t>
      </w:r>
      <w:r>
        <w:rPr>
          <w:rFonts w:hint="eastAsia"/>
        </w:rPr>
        <w:t>.</w:t>
      </w:r>
    </w:p>
    <w:p w:rsidR="007F6EF6" w:rsidRDefault="007F6EF6" w:rsidP="007F6EF6">
      <w:pPr>
        <w:numPr>
          <w:ilvl w:val="0"/>
          <w:numId w:val="18"/>
        </w:numPr>
        <w:tabs>
          <w:tab w:val="num" w:pos="630"/>
        </w:tabs>
        <w:spacing w:line="264" w:lineRule="auto"/>
        <w:jc w:val="left"/>
      </w:pPr>
      <w:bookmarkStart w:id="37" w:name="OLE_LINK36"/>
      <w:r>
        <w:t xml:space="preserve">For hygienic reasons the filter must always be exchanged when the device is used in another patient. </w:t>
      </w:r>
    </w:p>
    <w:p w:rsidR="007F6EF6" w:rsidRDefault="007F6EF6" w:rsidP="007F6EF6">
      <w:pPr>
        <w:numPr>
          <w:ilvl w:val="0"/>
          <w:numId w:val="18"/>
        </w:numPr>
        <w:tabs>
          <w:tab w:val="num" w:pos="630"/>
        </w:tabs>
        <w:spacing w:line="264" w:lineRule="auto"/>
        <w:jc w:val="left"/>
      </w:pPr>
      <w:r>
        <w:t xml:space="preserve">In case the device is used in one patient only, we recommend an exchange of the filter at least every two weeks. </w:t>
      </w:r>
    </w:p>
    <w:p w:rsidR="007F6EF6" w:rsidRDefault="007F6EF6" w:rsidP="007F6EF6">
      <w:pPr>
        <w:numPr>
          <w:ilvl w:val="0"/>
          <w:numId w:val="18"/>
        </w:numPr>
        <w:tabs>
          <w:tab w:val="num" w:pos="630"/>
        </w:tabs>
        <w:spacing w:line="264" w:lineRule="auto"/>
        <w:jc w:val="left"/>
      </w:pPr>
      <w:r>
        <w:t xml:space="preserve">Pay attention to storing a sufficient number of replacement filters. </w:t>
      </w:r>
      <w:bookmarkEnd w:id="37"/>
    </w:p>
    <w:p w:rsidR="007F6EF6" w:rsidRDefault="007F6EF6" w:rsidP="007F6EF6">
      <w:pPr>
        <w:spacing w:line="264" w:lineRule="auto"/>
        <w:ind w:left="1049" w:hanging="420"/>
        <w:jc w:val="left"/>
        <w:rPr>
          <w:i/>
          <w:sz w:val="18"/>
        </w:rPr>
      </w:pPr>
      <w:r>
        <w:rPr>
          <w:b/>
          <w:i/>
          <w:sz w:val="18"/>
        </w:rPr>
        <w:t>Note</w:t>
      </w:r>
      <w:r>
        <w:rPr>
          <w:rFonts w:hint="eastAsia"/>
          <w:b/>
          <w:i/>
          <w:sz w:val="18"/>
        </w:rPr>
        <w:t>1</w:t>
      </w:r>
      <w:r>
        <w:rPr>
          <w:b/>
          <w:i/>
          <w:sz w:val="18"/>
        </w:rPr>
        <w:t>:</w:t>
      </w:r>
      <w:r>
        <w:rPr>
          <w:i/>
          <w:sz w:val="18"/>
        </w:rPr>
        <w:t xml:space="preserve"> </w:t>
      </w:r>
      <w:r w:rsidRPr="00EA3263">
        <w:rPr>
          <w:i/>
          <w:sz w:val="18"/>
        </w:rPr>
        <w:t xml:space="preserve">That the Overflow Protection Device </w:t>
      </w:r>
      <w:r w:rsidRPr="00EA3263">
        <w:rPr>
          <w:rFonts w:hint="eastAsia"/>
          <w:i/>
          <w:sz w:val="18"/>
        </w:rPr>
        <w:t>operate</w:t>
      </w:r>
      <w:r w:rsidRPr="00EA3263">
        <w:rPr>
          <w:i/>
          <w:sz w:val="18"/>
        </w:rPr>
        <w:t>s or the tub</w:t>
      </w:r>
      <w:r w:rsidRPr="00EA3263">
        <w:rPr>
          <w:rFonts w:hint="eastAsia"/>
          <w:i/>
          <w:sz w:val="18"/>
        </w:rPr>
        <w:t>e</w:t>
      </w:r>
      <w:r w:rsidRPr="00EA3263">
        <w:rPr>
          <w:i/>
          <w:sz w:val="18"/>
        </w:rPr>
        <w:t xml:space="preserve"> has been occluded </w:t>
      </w:r>
      <w:r w:rsidRPr="00EA3263">
        <w:rPr>
          <w:rFonts w:hint="eastAsia"/>
          <w:i/>
          <w:sz w:val="18"/>
        </w:rPr>
        <w:t>will</w:t>
      </w:r>
      <w:r w:rsidRPr="00EA3263">
        <w:rPr>
          <w:i/>
          <w:sz w:val="18"/>
        </w:rPr>
        <w:t xml:space="preserve"> also cause the suction </w:t>
      </w:r>
      <w:r w:rsidRPr="00EA3263">
        <w:rPr>
          <w:rFonts w:hint="eastAsia"/>
          <w:i/>
          <w:sz w:val="18"/>
        </w:rPr>
        <w:t xml:space="preserve">to </w:t>
      </w:r>
      <w:r w:rsidRPr="00EA3263">
        <w:rPr>
          <w:i/>
          <w:sz w:val="18"/>
        </w:rPr>
        <w:t>reduc</w:t>
      </w:r>
      <w:r w:rsidRPr="00EA3263">
        <w:rPr>
          <w:rFonts w:hint="eastAsia"/>
          <w:i/>
          <w:sz w:val="18"/>
        </w:rPr>
        <w:t>e</w:t>
      </w:r>
      <w:r w:rsidRPr="00EA3263">
        <w:rPr>
          <w:i/>
          <w:sz w:val="18"/>
        </w:rPr>
        <w:t xml:space="preserve"> or disappea</w:t>
      </w:r>
      <w:r w:rsidRPr="00EA3263">
        <w:rPr>
          <w:rFonts w:hint="eastAsia"/>
          <w:i/>
          <w:sz w:val="18"/>
        </w:rPr>
        <w:t>r while</w:t>
      </w:r>
      <w:r w:rsidRPr="00EA3263">
        <w:rPr>
          <w:i/>
          <w:sz w:val="18"/>
        </w:rPr>
        <w:t xml:space="preserve"> the</w:t>
      </w:r>
      <w:r w:rsidRPr="00EA3263">
        <w:rPr>
          <w:rFonts w:hint="eastAsia"/>
          <w:i/>
          <w:sz w:val="18"/>
        </w:rPr>
        <w:t xml:space="preserve"> vacuum gauge</w:t>
      </w:r>
      <w:r w:rsidRPr="00EA3263">
        <w:rPr>
          <w:i/>
          <w:sz w:val="18"/>
        </w:rPr>
        <w:t xml:space="preserve"> reading </w:t>
      </w:r>
      <w:r w:rsidRPr="00EA3263">
        <w:rPr>
          <w:rFonts w:hint="eastAsia"/>
          <w:i/>
          <w:sz w:val="18"/>
        </w:rPr>
        <w:t>is still rising</w:t>
      </w:r>
      <w:r w:rsidRPr="00EA3263">
        <w:rPr>
          <w:i/>
          <w:sz w:val="18"/>
        </w:rPr>
        <w:t xml:space="preserve"> (see item </w:t>
      </w:r>
      <w:smartTag w:uri="urn:schemas-microsoft-com:office:smarttags" w:element="chmetcnv">
        <w:smartTagPr>
          <w:attr w:name="UnitName" w:val="in"/>
          <w:attr w:name="SourceValue" w:val="2"/>
          <w:attr w:name="HasSpace" w:val="True"/>
          <w:attr w:name="Negative" w:val="False"/>
          <w:attr w:name="NumberType" w:val="1"/>
          <w:attr w:name="TCSC" w:val="0"/>
        </w:smartTagPr>
        <w:r w:rsidRPr="00EA3263">
          <w:rPr>
            <w:i/>
            <w:sz w:val="18"/>
          </w:rPr>
          <w:t>2 in</w:t>
        </w:r>
      </w:smartTag>
      <w:r w:rsidRPr="00EA3263">
        <w:rPr>
          <w:i/>
          <w:sz w:val="18"/>
        </w:rPr>
        <w:t xml:space="preserve"> “troubleshooting”).</w:t>
      </w:r>
    </w:p>
    <w:p w:rsidR="007F6EF6" w:rsidRPr="00C91858" w:rsidRDefault="007F6EF6" w:rsidP="007F6EF6">
      <w:pPr>
        <w:pStyle w:val="21"/>
        <w:spacing w:line="264" w:lineRule="auto"/>
        <w:ind w:left="1258" w:hanging="629"/>
        <w:rPr>
          <w:i w:val="0"/>
        </w:rPr>
      </w:pPr>
      <w:r>
        <w:rPr>
          <w:b/>
        </w:rPr>
        <w:t>Note</w:t>
      </w:r>
      <w:r>
        <w:rPr>
          <w:rFonts w:hint="eastAsia"/>
          <w:b/>
        </w:rPr>
        <w:t>2</w:t>
      </w:r>
      <w:r>
        <w:rPr>
          <w:b/>
        </w:rPr>
        <w:t>:</w:t>
      </w:r>
      <w:r w:rsidRPr="007D3A88">
        <w:rPr>
          <w:i w:val="0"/>
        </w:rPr>
        <w:t xml:space="preserve"> </w:t>
      </w:r>
      <w:r w:rsidRPr="007D3A88">
        <w:t xml:space="preserve">The </w:t>
      </w:r>
      <w:r w:rsidRPr="007D3A88">
        <w:rPr>
          <w:rFonts w:hint="eastAsia"/>
        </w:rPr>
        <w:t>used</w:t>
      </w:r>
      <w:r w:rsidRPr="007D3A88">
        <w:t xml:space="preserve"> </w:t>
      </w:r>
      <w:r>
        <w:t>Air Filter</w:t>
      </w:r>
      <w:r w:rsidRPr="007D3A88">
        <w:t xml:space="preserve"> </w:t>
      </w:r>
      <w:r>
        <w:rPr>
          <w:rFonts w:hint="eastAsia"/>
        </w:rPr>
        <w:t>s</w:t>
      </w:r>
      <w:r w:rsidRPr="007D3A88">
        <w:t xml:space="preserve">hould be </w:t>
      </w:r>
      <w:r w:rsidRPr="007D3A88">
        <w:rPr>
          <w:rFonts w:hint="eastAsia"/>
        </w:rPr>
        <w:t>disposed</w:t>
      </w:r>
      <w:r w:rsidRPr="007D3A88">
        <w:t xml:space="preserve"> </w:t>
      </w:r>
      <w:r w:rsidRPr="007D3A88">
        <w:rPr>
          <w:rFonts w:hint="eastAsia"/>
        </w:rPr>
        <w:t xml:space="preserve">by the hospital according to the </w:t>
      </w:r>
      <w:r w:rsidRPr="007D3A88">
        <w:t>relevant</w:t>
      </w:r>
      <w:r w:rsidRPr="007D3A88">
        <w:rPr>
          <w:rFonts w:hint="eastAsia"/>
        </w:rPr>
        <w:t xml:space="preserve"> regulations</w:t>
      </w:r>
    </w:p>
    <w:bookmarkEnd w:id="35"/>
    <w:bookmarkEnd w:id="36"/>
    <w:p w:rsidR="007F6EF6" w:rsidRPr="004829F3" w:rsidRDefault="007F6EF6" w:rsidP="004829F3">
      <w:pPr>
        <w:numPr>
          <w:ilvl w:val="0"/>
          <w:numId w:val="1"/>
        </w:numPr>
        <w:spacing w:beforeLines="50" w:before="120"/>
        <w:ind w:left="425" w:hanging="425"/>
        <w:jc w:val="left"/>
        <w:rPr>
          <w:b/>
          <w:szCs w:val="21"/>
        </w:rPr>
      </w:pPr>
      <w:r w:rsidRPr="004829F3">
        <w:rPr>
          <w:b/>
          <w:szCs w:val="21"/>
        </w:rPr>
        <w:t>Replacement for fuses</w:t>
      </w:r>
    </w:p>
    <w:p w:rsidR="007F6EF6" w:rsidRDefault="007F6EF6" w:rsidP="00C05892">
      <w:pPr>
        <w:numPr>
          <w:ilvl w:val="0"/>
          <w:numId w:val="18"/>
        </w:numPr>
        <w:tabs>
          <w:tab w:val="num" w:pos="630"/>
        </w:tabs>
        <w:spacing w:line="264" w:lineRule="auto"/>
        <w:ind w:left="596"/>
        <w:jc w:val="left"/>
      </w:pPr>
      <w:r>
        <w:t xml:space="preserve">The fuses </w:t>
      </w:r>
      <w:r>
        <w:rPr>
          <w:rFonts w:hint="eastAsia"/>
        </w:rPr>
        <w:t xml:space="preserve">of the mains supply </w:t>
      </w:r>
      <w:r>
        <w:t xml:space="preserve">fixed </w:t>
      </w:r>
      <w:r>
        <w:rPr>
          <w:rFonts w:hint="eastAsia"/>
        </w:rPr>
        <w:t xml:space="preserve">inside </w:t>
      </w:r>
      <w:r>
        <w:t xml:space="preserve">of the </w:t>
      </w:r>
      <w:r>
        <w:rPr>
          <w:rFonts w:hint="eastAsia"/>
        </w:rPr>
        <w:t>adapter</w:t>
      </w:r>
      <w:r>
        <w:t xml:space="preserve"> should be replaced by professionals when required</w:t>
      </w:r>
      <w:r>
        <w:rPr>
          <w:rFonts w:hint="eastAsia"/>
        </w:rPr>
        <w:t>;</w:t>
      </w:r>
    </w:p>
    <w:p w:rsidR="007F6EF6" w:rsidRDefault="007F6EF6" w:rsidP="00C05892">
      <w:pPr>
        <w:numPr>
          <w:ilvl w:val="0"/>
          <w:numId w:val="18"/>
        </w:numPr>
        <w:tabs>
          <w:tab w:val="num" w:pos="630"/>
        </w:tabs>
        <w:spacing w:line="264" w:lineRule="auto"/>
        <w:ind w:left="596"/>
        <w:jc w:val="left"/>
      </w:pPr>
      <w:r>
        <w:rPr>
          <w:rFonts w:hint="eastAsia"/>
        </w:rPr>
        <w:t>When t</w:t>
      </w:r>
      <w:r>
        <w:t xml:space="preserve">he fuses fixed </w:t>
      </w:r>
      <w:r>
        <w:rPr>
          <w:rFonts w:hint="eastAsia"/>
        </w:rPr>
        <w:t>inside of the</w:t>
      </w:r>
      <w:r w:rsidRPr="00476DC1">
        <w:rPr>
          <w:rFonts w:hint="eastAsia"/>
        </w:rPr>
        <w:t xml:space="preserve"> </w:t>
      </w:r>
      <w:r w:rsidRPr="00476DC1">
        <w:t>cigar lighter</w:t>
      </w:r>
      <w:r>
        <w:t xml:space="preserve"> plug wire should be replaced</w:t>
      </w:r>
      <w:r>
        <w:rPr>
          <w:rFonts w:hint="eastAsia"/>
        </w:rPr>
        <w:t>, please unscrew the nut</w:t>
      </w:r>
      <w:r>
        <w:t xml:space="preserve"> </w:t>
      </w:r>
      <w:r>
        <w:rPr>
          <w:rFonts w:hint="eastAsia"/>
        </w:rPr>
        <w:t xml:space="preserve">on the top of </w:t>
      </w:r>
      <w:r>
        <w:t>the</w:t>
      </w:r>
      <w:r>
        <w:rPr>
          <w:rFonts w:hint="eastAsia"/>
        </w:rPr>
        <w:t xml:space="preserve"> </w:t>
      </w:r>
      <w:r w:rsidRPr="00476DC1">
        <w:t>cigar lighter</w:t>
      </w:r>
      <w:r>
        <w:t xml:space="preserve"> </w:t>
      </w:r>
      <w:r>
        <w:rPr>
          <w:rFonts w:hint="eastAsia"/>
        </w:rPr>
        <w:t>and replace it with a new one, and then re-assemble in the reverse order;</w:t>
      </w:r>
    </w:p>
    <w:p w:rsidR="007F6EF6" w:rsidRDefault="007F6EF6" w:rsidP="00C05892">
      <w:pPr>
        <w:numPr>
          <w:ilvl w:val="0"/>
          <w:numId w:val="18"/>
        </w:numPr>
        <w:tabs>
          <w:tab w:val="num" w:pos="630"/>
        </w:tabs>
        <w:spacing w:line="264" w:lineRule="auto"/>
        <w:ind w:left="596"/>
        <w:jc w:val="left"/>
      </w:pPr>
      <w:r>
        <w:t xml:space="preserve">The fuse fixed on the internal </w:t>
      </w:r>
      <w:r w:rsidRPr="0023710B">
        <w:t>Printed Circuit Board</w:t>
      </w:r>
      <w:r>
        <w:rPr>
          <w:rFonts w:hint="eastAsia"/>
        </w:rPr>
        <w:t xml:space="preserve"> (PCB)</w:t>
      </w:r>
      <w:r>
        <w:t xml:space="preserve"> inside </w:t>
      </w:r>
      <w:r>
        <w:rPr>
          <w:rFonts w:hint="eastAsia"/>
        </w:rPr>
        <w:t xml:space="preserve">of the </w:t>
      </w:r>
      <w:r>
        <w:t>case should be replaced by professionals</w:t>
      </w:r>
      <w:r>
        <w:rPr>
          <w:rFonts w:hint="eastAsia"/>
        </w:rPr>
        <w:t xml:space="preserve"> </w:t>
      </w:r>
      <w:r>
        <w:t>when required</w:t>
      </w:r>
      <w:r>
        <w:rPr>
          <w:rFonts w:hint="eastAsia"/>
        </w:rPr>
        <w:t>.</w:t>
      </w:r>
    </w:p>
    <w:p w:rsidR="006809D0" w:rsidRPr="004C6511" w:rsidRDefault="004C6511" w:rsidP="004C6511">
      <w:pPr>
        <w:pStyle w:val="3"/>
        <w:spacing w:beforeLines="50" w:before="120"/>
      </w:pPr>
      <w:r w:rsidRPr="004C6511">
        <w:t>ELECTROMAGNETIC COMPATIBILITY</w:t>
      </w:r>
    </w:p>
    <w:p w:rsidR="008F5FFC" w:rsidRPr="000C5641" w:rsidRDefault="008F5FFC" w:rsidP="008F5FFC">
      <w:pPr>
        <w:snapToGrid w:val="0"/>
        <w:spacing w:line="264" w:lineRule="auto"/>
        <w:ind w:leftChars="100" w:left="210" w:firstLineChars="150" w:firstLine="315"/>
        <w:jc w:val="left"/>
        <w:rPr>
          <w:color w:val="000000"/>
          <w:szCs w:val="21"/>
        </w:rPr>
      </w:pPr>
      <w:r w:rsidRPr="000C5641">
        <w:rPr>
          <w:color w:val="000000"/>
          <w:szCs w:val="21"/>
        </w:rPr>
        <w:t>Safety warning</w:t>
      </w:r>
      <w:r w:rsidRPr="000C5641">
        <w:rPr>
          <w:color w:val="000000"/>
          <w:szCs w:val="21"/>
        </w:rPr>
        <w:t>：</w:t>
      </w:r>
    </w:p>
    <w:p w:rsidR="008F5FFC" w:rsidRDefault="008F5FFC" w:rsidP="00C05892">
      <w:pPr>
        <w:numPr>
          <w:ilvl w:val="0"/>
          <w:numId w:val="28"/>
        </w:numPr>
        <w:snapToGrid w:val="0"/>
        <w:spacing w:line="264" w:lineRule="auto"/>
        <w:ind w:leftChars="201" w:left="737" w:hangingChars="150" w:hanging="315"/>
      </w:pPr>
      <w:r w:rsidRPr="00626AFB">
        <w:t xml:space="preserve">The equipment should be used in the electromagnetic environment limited by table </w:t>
      </w:r>
      <w:r w:rsidRPr="003B5480">
        <w:t>1</w:t>
      </w:r>
      <w:r w:rsidRPr="003B5480">
        <w:rPr>
          <w:rFonts w:hint="eastAsia"/>
        </w:rPr>
        <w:t>,</w:t>
      </w:r>
      <w:r w:rsidRPr="003B5480">
        <w:t xml:space="preserve"> 2</w:t>
      </w:r>
      <w:r w:rsidRPr="003B5480">
        <w:rPr>
          <w:rFonts w:hint="eastAsia"/>
        </w:rPr>
        <w:t>,</w:t>
      </w:r>
      <w:r>
        <w:t xml:space="preserve"> 3</w:t>
      </w:r>
      <w:r w:rsidRPr="003B5480">
        <w:t xml:space="preserve"> and</w:t>
      </w:r>
      <w:r>
        <w:t xml:space="preserve"> 4.</w:t>
      </w:r>
    </w:p>
    <w:p w:rsidR="008F5FFC" w:rsidRPr="00FC42BC" w:rsidRDefault="0027132D" w:rsidP="00C05892">
      <w:pPr>
        <w:numPr>
          <w:ilvl w:val="0"/>
          <w:numId w:val="28"/>
        </w:numPr>
        <w:snapToGrid w:val="0"/>
        <w:spacing w:line="264" w:lineRule="auto"/>
        <w:ind w:leftChars="201" w:left="737" w:hangingChars="150" w:hanging="315"/>
      </w:pPr>
      <w:r>
        <w:t>JX820D</w:t>
      </w:r>
      <w:r w:rsidR="008F5FFC">
        <w:t xml:space="preserve"> needs to be installed and put into service according to the EMC information provided in the Operating Manual.</w:t>
      </w:r>
    </w:p>
    <w:p w:rsidR="008F5FFC" w:rsidRPr="00FC42BC" w:rsidRDefault="008F5FFC" w:rsidP="00C05892">
      <w:pPr>
        <w:numPr>
          <w:ilvl w:val="0"/>
          <w:numId w:val="28"/>
        </w:numPr>
        <w:snapToGrid w:val="0"/>
        <w:spacing w:line="264" w:lineRule="auto"/>
        <w:ind w:leftChars="201" w:left="737" w:hangingChars="150" w:hanging="315"/>
      </w:pPr>
      <w:r>
        <w:rPr>
          <w:rFonts w:hint="eastAsia"/>
        </w:rPr>
        <w:t>Portable and mobile RF communications equipment can affect</w:t>
      </w:r>
      <w:r>
        <w:t xml:space="preserve"> the normal operation state of JX820D. It should be kept a distance from the portable and mobile</w:t>
      </w:r>
      <w:r w:rsidRPr="009701C7">
        <w:rPr>
          <w:rFonts w:hint="eastAsia"/>
        </w:rPr>
        <w:t xml:space="preserve"> </w:t>
      </w:r>
      <w:r>
        <w:rPr>
          <w:rFonts w:hint="eastAsia"/>
        </w:rPr>
        <w:t>communications equipment</w:t>
      </w:r>
      <w:r>
        <w:t xml:space="preserve">. </w:t>
      </w:r>
    </w:p>
    <w:p w:rsidR="008F5FFC" w:rsidRPr="00FC42BC" w:rsidRDefault="008F5FFC" w:rsidP="00C05892">
      <w:pPr>
        <w:numPr>
          <w:ilvl w:val="0"/>
          <w:numId w:val="28"/>
        </w:numPr>
        <w:snapToGrid w:val="0"/>
        <w:spacing w:line="264" w:lineRule="auto"/>
        <w:ind w:leftChars="201" w:left="737" w:hangingChars="150" w:hanging="315"/>
      </w:pPr>
      <w:r>
        <w:t>The use of cables other than those specified, with the exception of cables sold by us as replacement parts for internal components, may result in increased Emissions or decreased Immunity of the equipment.</w:t>
      </w:r>
      <w:r w:rsidRPr="00FC42BC">
        <w:t xml:space="preserve"> </w:t>
      </w:r>
    </w:p>
    <w:p w:rsidR="006809D0" w:rsidRDefault="0027132D" w:rsidP="00C05892">
      <w:pPr>
        <w:numPr>
          <w:ilvl w:val="0"/>
          <w:numId w:val="28"/>
        </w:numPr>
        <w:snapToGrid w:val="0"/>
        <w:spacing w:line="264" w:lineRule="auto"/>
        <w:ind w:leftChars="201" w:left="737" w:hangingChars="150" w:hanging="315"/>
      </w:pPr>
      <w:r>
        <w:t>JX820D</w:t>
      </w:r>
      <w:r w:rsidR="008F5FFC">
        <w:t xml:space="preserve"> should not be used adjacent to or stacked with other equipment and that if adjacent or stacked use is necessary, it should be observed to verify normal operation in the configuration in which it will be used.</w:t>
      </w:r>
    </w:p>
    <w:p w:rsidR="006809D0" w:rsidRPr="003D0815" w:rsidRDefault="00C05892" w:rsidP="006809D0">
      <w:pPr>
        <w:spacing w:line="320" w:lineRule="exact"/>
        <w:ind w:leftChars="100" w:left="210" w:firstLineChars="150" w:firstLine="316"/>
        <w:jc w:val="center"/>
        <w:rPr>
          <w:rFonts w:ascii="宋体"/>
          <w:b/>
          <w:bCs/>
          <w:color w:val="FF0000"/>
        </w:rPr>
      </w:pPr>
      <w:r>
        <w:rPr>
          <w:rFonts w:ascii="宋体" w:cs="宋体"/>
          <w:b/>
          <w:bCs/>
        </w:rPr>
        <w:t xml:space="preserve">Table </w:t>
      </w:r>
      <w:r w:rsidR="006809D0" w:rsidRPr="003D0815">
        <w:rPr>
          <w:rFonts w:ascii="宋体" w:cs="宋体"/>
          <w:b/>
          <w:bCs/>
        </w:rPr>
        <w:t>1</w:t>
      </w:r>
    </w:p>
    <w:tbl>
      <w:tblPr>
        <w:tblW w:w="101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4"/>
        <w:gridCol w:w="1372"/>
        <w:gridCol w:w="5649"/>
      </w:tblGrid>
      <w:tr w:rsidR="00A13C61" w:rsidTr="00A13C61">
        <w:trPr>
          <w:trHeight w:val="283"/>
        </w:trPr>
        <w:tc>
          <w:tcPr>
            <w:tcW w:w="10185" w:type="dxa"/>
            <w:gridSpan w:val="3"/>
            <w:vAlign w:val="center"/>
          </w:tcPr>
          <w:p w:rsidR="00A13C61" w:rsidRPr="002A6CE1" w:rsidRDefault="00A13C61" w:rsidP="00A13C61">
            <w:pPr>
              <w:snapToGrid w:val="0"/>
              <w:jc w:val="center"/>
              <w:rPr>
                <w:color w:val="FF0000"/>
                <w:szCs w:val="21"/>
              </w:rPr>
            </w:pPr>
            <w:r w:rsidRPr="002A6CE1">
              <w:rPr>
                <w:rFonts w:eastAsia="Smith&amp;Nephew-Bold"/>
                <w:b/>
                <w:bCs/>
                <w:kern w:val="0"/>
                <w:szCs w:val="21"/>
              </w:rPr>
              <w:t>Guidance and manufacturer’s declaration – electromagnetic emissions</w:t>
            </w:r>
          </w:p>
        </w:tc>
      </w:tr>
      <w:tr w:rsidR="00A13C61" w:rsidTr="00A13C61">
        <w:trPr>
          <w:trHeight w:val="283"/>
        </w:trPr>
        <w:tc>
          <w:tcPr>
            <w:tcW w:w="10185" w:type="dxa"/>
            <w:gridSpan w:val="3"/>
          </w:tcPr>
          <w:p w:rsidR="00A13C61" w:rsidRPr="00D95008" w:rsidRDefault="00A13C61" w:rsidP="00A13C61">
            <w:pPr>
              <w:snapToGrid w:val="0"/>
              <w:jc w:val="left"/>
              <w:rPr>
                <w:color w:val="FF0000"/>
                <w:sz w:val="18"/>
                <w:szCs w:val="18"/>
              </w:rPr>
            </w:pPr>
            <w:r>
              <w:rPr>
                <w:rFonts w:eastAsia="Smith&amp;Nephew-Regular" w:hint="eastAsia"/>
                <w:kern w:val="0"/>
                <w:sz w:val="18"/>
                <w:szCs w:val="18"/>
              </w:rPr>
              <w:t xml:space="preserve">The equipment </w:t>
            </w:r>
            <w:r w:rsidRPr="00D95008">
              <w:rPr>
                <w:rFonts w:eastAsia="Smith&amp;Nephew-Regular"/>
                <w:kern w:val="0"/>
                <w:sz w:val="18"/>
                <w:szCs w:val="18"/>
              </w:rPr>
              <w:t>is intended for use in the electromagnetic environment specified below. The customer or the user of</w:t>
            </w:r>
            <w:r>
              <w:rPr>
                <w:rFonts w:eastAsia="Smith&amp;Nephew-Regular" w:hint="eastAsia"/>
                <w:kern w:val="0"/>
                <w:sz w:val="18"/>
                <w:szCs w:val="18"/>
              </w:rPr>
              <w:t xml:space="preserve"> the equipment </w:t>
            </w:r>
            <w:r w:rsidRPr="00D95008">
              <w:rPr>
                <w:rFonts w:eastAsia="Smith&amp;Nephew-Regular"/>
                <w:kern w:val="0"/>
                <w:sz w:val="18"/>
                <w:szCs w:val="18"/>
              </w:rPr>
              <w:t>should assure that it is used in such an environment.</w:t>
            </w:r>
          </w:p>
        </w:tc>
      </w:tr>
      <w:tr w:rsidR="00A13C61" w:rsidTr="00A13C61">
        <w:trPr>
          <w:trHeight w:val="283"/>
        </w:trPr>
        <w:tc>
          <w:tcPr>
            <w:tcW w:w="3164" w:type="dxa"/>
            <w:vAlign w:val="center"/>
          </w:tcPr>
          <w:p w:rsidR="00A13C61" w:rsidRPr="002A6CE1" w:rsidRDefault="00A13C61" w:rsidP="00A13C61">
            <w:pPr>
              <w:snapToGrid w:val="0"/>
              <w:jc w:val="center"/>
              <w:rPr>
                <w:color w:val="FF0000"/>
                <w:sz w:val="18"/>
                <w:szCs w:val="18"/>
              </w:rPr>
            </w:pPr>
            <w:r w:rsidRPr="002A6CE1">
              <w:rPr>
                <w:rFonts w:eastAsia="Smith&amp;Nephew-Bold"/>
                <w:b/>
                <w:bCs/>
                <w:kern w:val="0"/>
                <w:sz w:val="18"/>
                <w:szCs w:val="18"/>
              </w:rPr>
              <w:t>Emissions test</w:t>
            </w:r>
          </w:p>
        </w:tc>
        <w:tc>
          <w:tcPr>
            <w:tcW w:w="1372" w:type="dxa"/>
            <w:vAlign w:val="center"/>
          </w:tcPr>
          <w:p w:rsidR="00A13C61" w:rsidRPr="002A6CE1" w:rsidRDefault="00A13C61" w:rsidP="00A13C61">
            <w:pPr>
              <w:snapToGrid w:val="0"/>
              <w:jc w:val="center"/>
              <w:rPr>
                <w:color w:val="FF0000"/>
                <w:sz w:val="18"/>
                <w:szCs w:val="18"/>
              </w:rPr>
            </w:pPr>
            <w:r w:rsidRPr="002A6CE1">
              <w:rPr>
                <w:rFonts w:eastAsia="Smith&amp;Nephew-Bold"/>
                <w:b/>
                <w:bCs/>
                <w:kern w:val="0"/>
                <w:sz w:val="18"/>
                <w:szCs w:val="18"/>
              </w:rPr>
              <w:t>Compliance</w:t>
            </w:r>
          </w:p>
        </w:tc>
        <w:tc>
          <w:tcPr>
            <w:tcW w:w="5649" w:type="dxa"/>
            <w:vAlign w:val="center"/>
          </w:tcPr>
          <w:p w:rsidR="00A13C61" w:rsidRDefault="00A13C61" w:rsidP="00A13C61">
            <w:pPr>
              <w:snapToGrid w:val="0"/>
              <w:jc w:val="center"/>
              <w:rPr>
                <w:rFonts w:ascii="宋体"/>
                <w:color w:val="FF0000"/>
                <w:sz w:val="18"/>
                <w:szCs w:val="18"/>
              </w:rPr>
            </w:pPr>
            <w:r w:rsidRPr="002A6CE1">
              <w:rPr>
                <w:rFonts w:eastAsia="Smith&amp;Nephew-Bold"/>
                <w:b/>
                <w:bCs/>
                <w:kern w:val="0"/>
                <w:sz w:val="18"/>
                <w:szCs w:val="18"/>
              </w:rPr>
              <w:t>Electromagnetic environment - guidelines</w:t>
            </w:r>
          </w:p>
        </w:tc>
      </w:tr>
      <w:tr w:rsidR="00A13C61" w:rsidTr="004829F3">
        <w:trPr>
          <w:cantSplit/>
          <w:trHeight w:val="547"/>
        </w:trPr>
        <w:tc>
          <w:tcPr>
            <w:tcW w:w="3164" w:type="dxa"/>
            <w:vAlign w:val="center"/>
          </w:tcPr>
          <w:p w:rsidR="00A13C61" w:rsidRPr="008B1201" w:rsidRDefault="00A13C61" w:rsidP="00A13C61">
            <w:pPr>
              <w:snapToGrid w:val="0"/>
              <w:rPr>
                <w:color w:val="FF0000"/>
                <w:sz w:val="18"/>
                <w:szCs w:val="18"/>
              </w:rPr>
            </w:pPr>
            <w:r w:rsidRPr="008B1201">
              <w:rPr>
                <w:rFonts w:eastAsia="Smith&amp;Nephew-Bold"/>
                <w:bCs/>
                <w:kern w:val="0"/>
                <w:sz w:val="18"/>
                <w:szCs w:val="18"/>
              </w:rPr>
              <w:t>RF emissions CISPR 11</w:t>
            </w:r>
          </w:p>
        </w:tc>
        <w:tc>
          <w:tcPr>
            <w:tcW w:w="1372" w:type="dxa"/>
            <w:vAlign w:val="center"/>
          </w:tcPr>
          <w:p w:rsidR="00A13C61" w:rsidRPr="00057F97" w:rsidRDefault="00A13C61" w:rsidP="00A13C61">
            <w:pPr>
              <w:snapToGrid w:val="0"/>
              <w:jc w:val="center"/>
              <w:rPr>
                <w:color w:val="FF0000"/>
                <w:sz w:val="18"/>
                <w:szCs w:val="18"/>
              </w:rPr>
            </w:pPr>
            <w:r w:rsidRPr="00057F97">
              <w:rPr>
                <w:rFonts w:eastAsia="Smith&amp;Nephew-Regular"/>
                <w:kern w:val="0"/>
                <w:sz w:val="18"/>
                <w:szCs w:val="18"/>
              </w:rPr>
              <w:t>Group 1</w:t>
            </w:r>
          </w:p>
        </w:tc>
        <w:tc>
          <w:tcPr>
            <w:tcW w:w="5649" w:type="dxa"/>
            <w:vAlign w:val="center"/>
          </w:tcPr>
          <w:p w:rsidR="00A13C61" w:rsidRDefault="00A13C61" w:rsidP="00A13C61">
            <w:pPr>
              <w:snapToGrid w:val="0"/>
              <w:rPr>
                <w:rFonts w:ascii="宋体"/>
                <w:color w:val="FF0000"/>
                <w:sz w:val="18"/>
                <w:szCs w:val="18"/>
              </w:rPr>
            </w:pPr>
            <w:r>
              <w:rPr>
                <w:rFonts w:eastAsia="Smith&amp;Nephew-Regular" w:hint="eastAsia"/>
                <w:kern w:val="0"/>
                <w:sz w:val="18"/>
                <w:szCs w:val="18"/>
              </w:rPr>
              <w:t xml:space="preserve">The equipment </w:t>
            </w:r>
            <w:r w:rsidRPr="00057F97">
              <w:rPr>
                <w:rFonts w:eastAsia="Smith&amp;Nephew-Regular"/>
                <w:kern w:val="0"/>
                <w:sz w:val="18"/>
                <w:szCs w:val="18"/>
              </w:rPr>
              <w:t>uses RF energy only for its internal function.</w:t>
            </w:r>
            <w:r>
              <w:rPr>
                <w:rFonts w:eastAsia="Smith&amp;Nephew-Regular" w:hint="eastAsia"/>
                <w:kern w:val="0"/>
                <w:sz w:val="18"/>
                <w:szCs w:val="18"/>
              </w:rPr>
              <w:t xml:space="preserve"> </w:t>
            </w:r>
            <w:r w:rsidRPr="00057F97">
              <w:rPr>
                <w:rFonts w:eastAsia="Smith&amp;Nephew-Regular"/>
                <w:kern w:val="0"/>
                <w:sz w:val="18"/>
                <w:szCs w:val="18"/>
              </w:rPr>
              <w:t>Therefore, its RF emissions are very low and are not likely to</w:t>
            </w:r>
            <w:r>
              <w:rPr>
                <w:rFonts w:eastAsia="Smith&amp;Nephew-Regular" w:hint="eastAsia"/>
                <w:kern w:val="0"/>
                <w:sz w:val="18"/>
                <w:szCs w:val="18"/>
              </w:rPr>
              <w:t xml:space="preserve"> </w:t>
            </w:r>
            <w:r w:rsidRPr="00057F97">
              <w:rPr>
                <w:rFonts w:eastAsia="Smith&amp;Nephew-Regular"/>
                <w:kern w:val="0"/>
                <w:sz w:val="18"/>
                <w:szCs w:val="18"/>
              </w:rPr>
              <w:t>cause interference in nearby electronic equipment.</w:t>
            </w:r>
          </w:p>
        </w:tc>
      </w:tr>
      <w:tr w:rsidR="00A13C61" w:rsidTr="00A13C61">
        <w:trPr>
          <w:cantSplit/>
          <w:trHeight w:val="283"/>
        </w:trPr>
        <w:tc>
          <w:tcPr>
            <w:tcW w:w="3164" w:type="dxa"/>
            <w:vAlign w:val="center"/>
          </w:tcPr>
          <w:p w:rsidR="00A13C61" w:rsidRPr="008B1201" w:rsidRDefault="00A13C61" w:rsidP="00A13C61">
            <w:pPr>
              <w:snapToGrid w:val="0"/>
              <w:rPr>
                <w:color w:val="FF0000"/>
                <w:sz w:val="18"/>
                <w:szCs w:val="18"/>
              </w:rPr>
            </w:pPr>
            <w:bookmarkStart w:id="38" w:name="_Hlk445819737"/>
            <w:r w:rsidRPr="008B1201">
              <w:rPr>
                <w:rFonts w:eastAsia="Smith&amp;Nephew-Bold"/>
                <w:bCs/>
                <w:kern w:val="0"/>
                <w:sz w:val="18"/>
                <w:szCs w:val="18"/>
              </w:rPr>
              <w:t>RF emissions CISPR 11</w:t>
            </w:r>
          </w:p>
        </w:tc>
        <w:tc>
          <w:tcPr>
            <w:tcW w:w="1372" w:type="dxa"/>
            <w:vAlign w:val="center"/>
          </w:tcPr>
          <w:p w:rsidR="00A13C61" w:rsidRPr="00057F97" w:rsidRDefault="00A13C61" w:rsidP="00A13C61">
            <w:pPr>
              <w:snapToGrid w:val="0"/>
              <w:jc w:val="center"/>
              <w:rPr>
                <w:color w:val="FF0000"/>
                <w:sz w:val="18"/>
                <w:szCs w:val="18"/>
              </w:rPr>
            </w:pPr>
            <w:r w:rsidRPr="00057F97">
              <w:rPr>
                <w:rFonts w:eastAsia="Smith&amp;Nephew-Regular"/>
                <w:kern w:val="0"/>
                <w:sz w:val="18"/>
                <w:szCs w:val="18"/>
              </w:rPr>
              <w:t xml:space="preserve">Class </w:t>
            </w:r>
            <w:r>
              <w:rPr>
                <w:rFonts w:eastAsia="Smith&amp;Nephew-Regular" w:hint="eastAsia"/>
                <w:kern w:val="0"/>
                <w:sz w:val="18"/>
                <w:szCs w:val="18"/>
              </w:rPr>
              <w:t>B</w:t>
            </w:r>
          </w:p>
        </w:tc>
        <w:tc>
          <w:tcPr>
            <w:tcW w:w="5649" w:type="dxa"/>
            <w:vMerge w:val="restart"/>
            <w:vAlign w:val="center"/>
          </w:tcPr>
          <w:p w:rsidR="00A13C61" w:rsidRDefault="00A13C61" w:rsidP="00A13C61">
            <w:pPr>
              <w:snapToGrid w:val="0"/>
              <w:rPr>
                <w:rFonts w:ascii="宋体"/>
                <w:color w:val="FF0000"/>
                <w:sz w:val="18"/>
                <w:szCs w:val="18"/>
              </w:rPr>
            </w:pPr>
            <w:r>
              <w:rPr>
                <w:rFonts w:eastAsia="Smith&amp;Nephew-Regular"/>
                <w:kern w:val="0"/>
                <w:sz w:val="18"/>
                <w:szCs w:val="18"/>
              </w:rPr>
              <w:t>The equipment is suitable for use in all establishments, including domestic establishments and those directly connected to the public low-voltage power supply network that supplies buildings used for domestic purpose.</w:t>
            </w:r>
          </w:p>
        </w:tc>
      </w:tr>
      <w:bookmarkEnd w:id="38"/>
      <w:tr w:rsidR="00A13C61" w:rsidTr="00A13C61">
        <w:trPr>
          <w:trHeight w:val="283"/>
        </w:trPr>
        <w:tc>
          <w:tcPr>
            <w:tcW w:w="3164" w:type="dxa"/>
            <w:vAlign w:val="center"/>
          </w:tcPr>
          <w:p w:rsidR="00A13C61" w:rsidRDefault="00A13C61" w:rsidP="00A13C61">
            <w:pPr>
              <w:snapToGrid w:val="0"/>
              <w:rPr>
                <w:rFonts w:eastAsia="Smith&amp;Nephew-Bold"/>
                <w:bCs/>
                <w:kern w:val="0"/>
                <w:sz w:val="18"/>
                <w:szCs w:val="18"/>
              </w:rPr>
            </w:pPr>
            <w:r w:rsidRPr="008B1201">
              <w:rPr>
                <w:rFonts w:eastAsia="Smith&amp;Nephew-Bold"/>
                <w:bCs/>
                <w:kern w:val="0"/>
                <w:sz w:val="18"/>
                <w:szCs w:val="18"/>
              </w:rPr>
              <w:t>Harmonic emissions</w:t>
            </w:r>
            <w:r>
              <w:rPr>
                <w:rFonts w:eastAsia="Smith&amp;Nephew-Bold"/>
                <w:bCs/>
                <w:kern w:val="0"/>
                <w:sz w:val="18"/>
                <w:szCs w:val="18"/>
              </w:rPr>
              <w:t xml:space="preserve"> </w:t>
            </w:r>
          </w:p>
          <w:p w:rsidR="00A13C61" w:rsidRPr="008B1201" w:rsidRDefault="00A13C61" w:rsidP="00A13C61">
            <w:pPr>
              <w:snapToGrid w:val="0"/>
              <w:rPr>
                <w:color w:val="FF0000"/>
                <w:sz w:val="18"/>
                <w:szCs w:val="18"/>
              </w:rPr>
            </w:pPr>
            <w:r w:rsidRPr="008B1201">
              <w:rPr>
                <w:rFonts w:eastAsia="Smith&amp;Nephew-Bold"/>
                <w:bCs/>
                <w:kern w:val="0"/>
                <w:sz w:val="18"/>
                <w:szCs w:val="18"/>
              </w:rPr>
              <w:t>IEC 6</w:t>
            </w:r>
            <w:smartTag w:uri="urn:schemas-microsoft-com:office:smarttags" w:element="chsdate">
              <w:smartTagPr>
                <w:attr w:name="Year" w:val="1000"/>
                <w:attr w:name="Month" w:val="3"/>
                <w:attr w:name="Day" w:val="2"/>
                <w:attr w:name="IsLunarDate" w:val="False"/>
                <w:attr w:name="IsROCDate" w:val="False"/>
              </w:smartTagPr>
              <w:r w:rsidRPr="008B1201">
                <w:rPr>
                  <w:rFonts w:eastAsia="Smith&amp;Nephew-Bold"/>
                  <w:bCs/>
                  <w:kern w:val="0"/>
                  <w:sz w:val="18"/>
                  <w:szCs w:val="18"/>
                </w:rPr>
                <w:t>1000-3-2</w:t>
              </w:r>
            </w:smartTag>
          </w:p>
        </w:tc>
        <w:tc>
          <w:tcPr>
            <w:tcW w:w="1372" w:type="dxa"/>
            <w:vAlign w:val="center"/>
          </w:tcPr>
          <w:p w:rsidR="00A13C61" w:rsidRDefault="00A13C61" w:rsidP="00A13C61">
            <w:pPr>
              <w:snapToGrid w:val="0"/>
              <w:jc w:val="center"/>
              <w:rPr>
                <w:rFonts w:ascii="宋体"/>
                <w:color w:val="FF0000"/>
                <w:sz w:val="18"/>
                <w:szCs w:val="18"/>
              </w:rPr>
            </w:pPr>
            <w:r w:rsidRPr="00057F97">
              <w:rPr>
                <w:rFonts w:eastAsia="Smith&amp;Nephew-Regular"/>
                <w:kern w:val="0"/>
                <w:sz w:val="18"/>
                <w:szCs w:val="18"/>
              </w:rPr>
              <w:t xml:space="preserve">Class </w:t>
            </w:r>
            <w:r>
              <w:rPr>
                <w:rFonts w:eastAsia="Smith&amp;Nephew-Regular" w:hint="eastAsia"/>
                <w:kern w:val="0"/>
                <w:sz w:val="18"/>
                <w:szCs w:val="18"/>
              </w:rPr>
              <w:t>A</w:t>
            </w:r>
          </w:p>
        </w:tc>
        <w:tc>
          <w:tcPr>
            <w:tcW w:w="5649" w:type="dxa"/>
            <w:vMerge/>
          </w:tcPr>
          <w:p w:rsidR="00A13C61" w:rsidRDefault="00A13C61" w:rsidP="00A13C61">
            <w:pPr>
              <w:snapToGrid w:val="0"/>
              <w:jc w:val="left"/>
              <w:rPr>
                <w:rFonts w:ascii="宋体"/>
                <w:color w:val="FF0000"/>
                <w:sz w:val="18"/>
                <w:szCs w:val="18"/>
              </w:rPr>
            </w:pPr>
          </w:p>
        </w:tc>
      </w:tr>
      <w:tr w:rsidR="00A13C61" w:rsidTr="00A13C61">
        <w:trPr>
          <w:trHeight w:val="283"/>
        </w:trPr>
        <w:tc>
          <w:tcPr>
            <w:tcW w:w="3164" w:type="dxa"/>
          </w:tcPr>
          <w:p w:rsidR="00A13C61" w:rsidRPr="008B1201" w:rsidRDefault="00A13C61" w:rsidP="00A13C61">
            <w:pPr>
              <w:autoSpaceDE w:val="0"/>
              <w:autoSpaceDN w:val="0"/>
              <w:adjustRightInd w:val="0"/>
              <w:snapToGrid w:val="0"/>
              <w:jc w:val="left"/>
              <w:rPr>
                <w:rFonts w:eastAsia="Smith&amp;Nephew-Bold"/>
                <w:bCs/>
                <w:kern w:val="0"/>
                <w:sz w:val="18"/>
                <w:szCs w:val="18"/>
              </w:rPr>
            </w:pPr>
            <w:r w:rsidRPr="008B1201">
              <w:rPr>
                <w:rFonts w:eastAsia="Smith&amp;Nephew-Bold"/>
                <w:bCs/>
                <w:kern w:val="0"/>
                <w:sz w:val="18"/>
                <w:szCs w:val="18"/>
              </w:rPr>
              <w:t>Voltage fluctuations/ flicker emissions</w:t>
            </w:r>
          </w:p>
          <w:p w:rsidR="00A13C61" w:rsidRPr="008B1201" w:rsidRDefault="00A13C61" w:rsidP="00A13C61">
            <w:pPr>
              <w:snapToGrid w:val="0"/>
              <w:jc w:val="left"/>
              <w:rPr>
                <w:rFonts w:ascii="宋体"/>
                <w:color w:val="FF0000"/>
                <w:sz w:val="18"/>
                <w:szCs w:val="18"/>
              </w:rPr>
            </w:pPr>
            <w:r w:rsidRPr="008B1201">
              <w:rPr>
                <w:rFonts w:eastAsia="Smith&amp;Nephew-Bold"/>
                <w:bCs/>
                <w:kern w:val="0"/>
                <w:sz w:val="18"/>
                <w:szCs w:val="18"/>
              </w:rPr>
              <w:t>IEC 6</w:t>
            </w:r>
            <w:smartTag w:uri="urn:schemas-microsoft-com:office:smarttags" w:element="chsdate">
              <w:smartTagPr>
                <w:attr w:name="Year" w:val="1000"/>
                <w:attr w:name="Month" w:val="3"/>
                <w:attr w:name="Day" w:val="3"/>
                <w:attr w:name="IsLunarDate" w:val="False"/>
                <w:attr w:name="IsROCDate" w:val="False"/>
              </w:smartTagPr>
              <w:r w:rsidRPr="008B1201">
                <w:rPr>
                  <w:rFonts w:eastAsia="Smith&amp;Nephew-Bold"/>
                  <w:bCs/>
                  <w:kern w:val="0"/>
                  <w:sz w:val="18"/>
                  <w:szCs w:val="18"/>
                </w:rPr>
                <w:t>1000-3-</w:t>
              </w:r>
              <w:r w:rsidRPr="008B1201">
                <w:rPr>
                  <w:rFonts w:eastAsia="Smith&amp;Nephew-Bold" w:hint="eastAsia"/>
                  <w:bCs/>
                  <w:kern w:val="0"/>
                  <w:sz w:val="18"/>
                  <w:szCs w:val="18"/>
                </w:rPr>
                <w:t>3</w:t>
              </w:r>
            </w:smartTag>
          </w:p>
        </w:tc>
        <w:tc>
          <w:tcPr>
            <w:tcW w:w="1372" w:type="dxa"/>
            <w:vAlign w:val="center"/>
          </w:tcPr>
          <w:p w:rsidR="00A13C61" w:rsidRPr="00EE6385" w:rsidRDefault="00A13C61" w:rsidP="00A13C61">
            <w:pPr>
              <w:snapToGrid w:val="0"/>
              <w:jc w:val="center"/>
              <w:rPr>
                <w:rFonts w:eastAsia="Smith&amp;Nephew-Bold"/>
                <w:bCs/>
                <w:kern w:val="0"/>
                <w:sz w:val="18"/>
                <w:szCs w:val="18"/>
              </w:rPr>
            </w:pPr>
            <w:r w:rsidRPr="00EE6385">
              <w:rPr>
                <w:rFonts w:eastAsia="Smith&amp;Nephew-Bold" w:hint="eastAsia"/>
                <w:bCs/>
                <w:kern w:val="0"/>
                <w:sz w:val="18"/>
                <w:szCs w:val="18"/>
              </w:rPr>
              <w:t>C</w:t>
            </w:r>
            <w:r w:rsidRPr="00EE6385">
              <w:rPr>
                <w:rFonts w:eastAsia="Smith&amp;Nephew-Bold"/>
                <w:bCs/>
                <w:kern w:val="0"/>
                <w:sz w:val="18"/>
                <w:szCs w:val="18"/>
              </w:rPr>
              <w:t>onformity</w:t>
            </w:r>
          </w:p>
        </w:tc>
        <w:tc>
          <w:tcPr>
            <w:tcW w:w="5649" w:type="dxa"/>
            <w:vMerge/>
          </w:tcPr>
          <w:p w:rsidR="00A13C61" w:rsidRDefault="00A13C61" w:rsidP="00A13C61">
            <w:pPr>
              <w:snapToGrid w:val="0"/>
              <w:jc w:val="left"/>
              <w:rPr>
                <w:rFonts w:ascii="宋体"/>
                <w:color w:val="FF0000"/>
                <w:sz w:val="18"/>
                <w:szCs w:val="18"/>
              </w:rPr>
            </w:pPr>
          </w:p>
        </w:tc>
      </w:tr>
    </w:tbl>
    <w:p w:rsidR="006809D0" w:rsidRPr="003D0815" w:rsidRDefault="006367FE" w:rsidP="006809D0">
      <w:pPr>
        <w:spacing w:line="320" w:lineRule="exact"/>
        <w:ind w:leftChars="100" w:left="210" w:firstLineChars="150" w:firstLine="316"/>
        <w:jc w:val="center"/>
        <w:rPr>
          <w:rFonts w:ascii="宋体"/>
          <w:b/>
          <w:bCs/>
          <w:color w:val="FF0000"/>
          <w:sz w:val="24"/>
          <w:szCs w:val="24"/>
        </w:rPr>
      </w:pPr>
      <w:r>
        <w:rPr>
          <w:rFonts w:ascii="宋体" w:cs="宋体"/>
          <w:b/>
          <w:bCs/>
        </w:rPr>
        <w:lastRenderedPageBreak/>
        <w:t>Table 2</w:t>
      </w:r>
    </w:p>
    <w:tbl>
      <w:tblPr>
        <w:tblW w:w="101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0"/>
        <w:gridCol w:w="2368"/>
        <w:gridCol w:w="1985"/>
        <w:gridCol w:w="3485"/>
      </w:tblGrid>
      <w:tr w:rsidR="006809D0" w:rsidTr="00AB5F76">
        <w:trPr>
          <w:trHeight w:val="380"/>
        </w:trPr>
        <w:tc>
          <w:tcPr>
            <w:tcW w:w="10148" w:type="dxa"/>
            <w:gridSpan w:val="4"/>
            <w:tcBorders>
              <w:top w:val="single" w:sz="4" w:space="0" w:color="auto"/>
              <w:left w:val="single" w:sz="4" w:space="0" w:color="auto"/>
              <w:bottom w:val="single" w:sz="4" w:space="0" w:color="auto"/>
              <w:right w:val="single" w:sz="4" w:space="0" w:color="auto"/>
            </w:tcBorders>
            <w:vAlign w:val="center"/>
          </w:tcPr>
          <w:p w:rsidR="006809D0" w:rsidRDefault="006809D0" w:rsidP="00AB5F76">
            <w:pPr>
              <w:jc w:val="center"/>
              <w:rPr>
                <w:rFonts w:ascii="宋体"/>
                <w:color w:val="FF0000"/>
                <w:sz w:val="18"/>
                <w:szCs w:val="18"/>
              </w:rPr>
            </w:pPr>
            <w:r w:rsidRPr="00D95008">
              <w:rPr>
                <w:rFonts w:eastAsia="Smith&amp;Nephew-Bold"/>
                <w:b/>
                <w:bCs/>
                <w:kern w:val="0"/>
              </w:rPr>
              <w:t>Guidance and manufacturer’s declaration – electromagnetic immunity</w:t>
            </w:r>
          </w:p>
        </w:tc>
      </w:tr>
      <w:tr w:rsidR="006809D0" w:rsidTr="00AB5F76">
        <w:trPr>
          <w:trHeight w:val="469"/>
        </w:trPr>
        <w:tc>
          <w:tcPr>
            <w:tcW w:w="10148" w:type="dxa"/>
            <w:gridSpan w:val="4"/>
            <w:tcBorders>
              <w:top w:val="single" w:sz="4" w:space="0" w:color="auto"/>
              <w:left w:val="single" w:sz="4" w:space="0" w:color="auto"/>
              <w:bottom w:val="single" w:sz="4" w:space="0" w:color="auto"/>
              <w:right w:val="single" w:sz="4" w:space="0" w:color="auto"/>
            </w:tcBorders>
          </w:tcPr>
          <w:p w:rsidR="006809D0" w:rsidRDefault="006809D0" w:rsidP="006809D0">
            <w:pPr>
              <w:jc w:val="left"/>
              <w:rPr>
                <w:rFonts w:ascii="宋体"/>
                <w:color w:val="FF0000"/>
                <w:sz w:val="18"/>
                <w:szCs w:val="18"/>
              </w:rPr>
            </w:pPr>
            <w:r>
              <w:rPr>
                <w:rFonts w:eastAsia="Smith&amp;Nephew-Regular"/>
                <w:kern w:val="0"/>
                <w:sz w:val="18"/>
                <w:szCs w:val="18"/>
              </w:rPr>
              <w:t xml:space="preserve">The </w:t>
            </w:r>
            <w:r w:rsidR="00800CC9">
              <w:rPr>
                <w:rFonts w:eastAsia="Smith&amp;Nephew-Regular" w:hint="eastAsia"/>
                <w:kern w:val="0"/>
                <w:sz w:val="18"/>
                <w:szCs w:val="18"/>
              </w:rPr>
              <w:t>equipment</w:t>
            </w:r>
            <w:r>
              <w:rPr>
                <w:rFonts w:eastAsia="Smith&amp;Nephew-Regular"/>
                <w:kern w:val="0"/>
                <w:sz w:val="18"/>
                <w:szCs w:val="18"/>
              </w:rPr>
              <w:t xml:space="preserve"> </w:t>
            </w:r>
            <w:r w:rsidRPr="00D95008">
              <w:rPr>
                <w:rFonts w:eastAsia="Smith&amp;Nephew-Regular"/>
                <w:kern w:val="0"/>
                <w:sz w:val="18"/>
                <w:szCs w:val="18"/>
              </w:rPr>
              <w:t>is intended for use in the electromagnetic environment specified below. The customer or the user of</w:t>
            </w:r>
            <w:r>
              <w:rPr>
                <w:rFonts w:eastAsia="Smith&amp;Nephew-Regular"/>
                <w:kern w:val="0"/>
                <w:sz w:val="18"/>
                <w:szCs w:val="18"/>
              </w:rPr>
              <w:t xml:space="preserve"> the </w:t>
            </w:r>
            <w:r w:rsidR="00800CC9">
              <w:rPr>
                <w:rFonts w:eastAsia="Smith&amp;Nephew-Regular" w:hint="eastAsia"/>
                <w:kern w:val="0"/>
                <w:sz w:val="18"/>
                <w:szCs w:val="18"/>
              </w:rPr>
              <w:t>equipment</w:t>
            </w:r>
            <w:r>
              <w:rPr>
                <w:rFonts w:eastAsia="Smith&amp;Nephew-Regular"/>
                <w:kern w:val="0"/>
                <w:sz w:val="18"/>
                <w:szCs w:val="18"/>
              </w:rPr>
              <w:t xml:space="preserve"> </w:t>
            </w:r>
            <w:r w:rsidRPr="00D95008">
              <w:rPr>
                <w:rFonts w:eastAsia="Smith&amp;Nephew-Regular"/>
                <w:kern w:val="0"/>
                <w:sz w:val="18"/>
                <w:szCs w:val="18"/>
              </w:rPr>
              <w:t>should assure that it is used in such an environment.</w:t>
            </w:r>
          </w:p>
        </w:tc>
      </w:tr>
      <w:tr w:rsidR="006809D0" w:rsidTr="00505AB6">
        <w:trPr>
          <w:trHeight w:val="330"/>
        </w:trPr>
        <w:tc>
          <w:tcPr>
            <w:tcW w:w="2310" w:type="dxa"/>
            <w:tcBorders>
              <w:top w:val="single" w:sz="4" w:space="0" w:color="auto"/>
              <w:left w:val="single" w:sz="4" w:space="0" w:color="auto"/>
              <w:bottom w:val="single" w:sz="4" w:space="0" w:color="auto"/>
              <w:right w:val="single" w:sz="4" w:space="0" w:color="auto"/>
            </w:tcBorders>
            <w:vAlign w:val="center"/>
          </w:tcPr>
          <w:p w:rsidR="006809D0" w:rsidRDefault="006809D0" w:rsidP="006809D0">
            <w:pPr>
              <w:jc w:val="center"/>
              <w:rPr>
                <w:rFonts w:ascii="宋体"/>
                <w:color w:val="FF0000"/>
                <w:sz w:val="18"/>
                <w:szCs w:val="18"/>
              </w:rPr>
            </w:pPr>
            <w:r w:rsidRPr="00E803A8">
              <w:rPr>
                <w:rFonts w:eastAsia="Smith&amp;Nephew-Bold"/>
                <w:b/>
                <w:bCs/>
                <w:kern w:val="0"/>
                <w:sz w:val="18"/>
                <w:szCs w:val="18"/>
              </w:rPr>
              <w:t>Immunity test</w:t>
            </w:r>
          </w:p>
        </w:tc>
        <w:tc>
          <w:tcPr>
            <w:tcW w:w="2368" w:type="dxa"/>
            <w:tcBorders>
              <w:top w:val="single" w:sz="4" w:space="0" w:color="auto"/>
              <w:left w:val="single" w:sz="4" w:space="0" w:color="auto"/>
              <w:bottom w:val="single" w:sz="4" w:space="0" w:color="auto"/>
              <w:right w:val="single" w:sz="4" w:space="0" w:color="auto"/>
            </w:tcBorders>
            <w:vAlign w:val="center"/>
          </w:tcPr>
          <w:p w:rsidR="006809D0" w:rsidRDefault="006809D0" w:rsidP="006809D0">
            <w:pPr>
              <w:jc w:val="center"/>
              <w:rPr>
                <w:rFonts w:ascii="宋体"/>
                <w:color w:val="FF0000"/>
                <w:sz w:val="18"/>
                <w:szCs w:val="18"/>
              </w:rPr>
            </w:pPr>
            <w:r w:rsidRPr="00E803A8">
              <w:rPr>
                <w:rFonts w:eastAsia="Smith&amp;Nephew-Bold"/>
                <w:b/>
                <w:bCs/>
                <w:kern w:val="0"/>
                <w:sz w:val="18"/>
                <w:szCs w:val="18"/>
              </w:rPr>
              <w:t>IEC 60601 test level</w:t>
            </w:r>
          </w:p>
        </w:tc>
        <w:tc>
          <w:tcPr>
            <w:tcW w:w="1985" w:type="dxa"/>
            <w:tcBorders>
              <w:top w:val="single" w:sz="4" w:space="0" w:color="auto"/>
              <w:left w:val="single" w:sz="4" w:space="0" w:color="auto"/>
              <w:bottom w:val="single" w:sz="4" w:space="0" w:color="auto"/>
              <w:right w:val="single" w:sz="4" w:space="0" w:color="auto"/>
            </w:tcBorders>
            <w:vAlign w:val="center"/>
          </w:tcPr>
          <w:p w:rsidR="006809D0" w:rsidRPr="00E803A8" w:rsidRDefault="006809D0" w:rsidP="006809D0">
            <w:pPr>
              <w:jc w:val="center"/>
              <w:rPr>
                <w:color w:val="FF0000"/>
                <w:sz w:val="18"/>
                <w:szCs w:val="18"/>
              </w:rPr>
            </w:pPr>
            <w:r w:rsidRPr="00E803A8">
              <w:rPr>
                <w:rFonts w:eastAsia="Smith&amp;Nephew-Bold"/>
                <w:b/>
                <w:bCs/>
                <w:kern w:val="0"/>
                <w:sz w:val="18"/>
                <w:szCs w:val="18"/>
              </w:rPr>
              <w:t>Compliance level</w:t>
            </w:r>
          </w:p>
        </w:tc>
        <w:tc>
          <w:tcPr>
            <w:tcW w:w="3485" w:type="dxa"/>
            <w:tcBorders>
              <w:top w:val="single" w:sz="4" w:space="0" w:color="auto"/>
              <w:left w:val="single" w:sz="4" w:space="0" w:color="auto"/>
              <w:bottom w:val="single" w:sz="4" w:space="0" w:color="auto"/>
              <w:right w:val="single" w:sz="4" w:space="0" w:color="auto"/>
            </w:tcBorders>
            <w:vAlign w:val="center"/>
          </w:tcPr>
          <w:p w:rsidR="006809D0" w:rsidRPr="00E803A8" w:rsidRDefault="006809D0" w:rsidP="006809D0">
            <w:pPr>
              <w:jc w:val="center"/>
              <w:rPr>
                <w:color w:val="FF0000"/>
                <w:sz w:val="18"/>
                <w:szCs w:val="18"/>
              </w:rPr>
            </w:pPr>
            <w:r w:rsidRPr="00E803A8">
              <w:rPr>
                <w:rFonts w:eastAsia="Smith&amp;Nephew-Bold"/>
                <w:b/>
                <w:bCs/>
                <w:kern w:val="0"/>
                <w:sz w:val="18"/>
                <w:szCs w:val="18"/>
              </w:rPr>
              <w:t>Electromagnetic environment - guidelines</w:t>
            </w:r>
          </w:p>
        </w:tc>
      </w:tr>
      <w:tr w:rsidR="006809D0" w:rsidTr="00505AB6">
        <w:trPr>
          <w:trHeight w:val="330"/>
        </w:trPr>
        <w:tc>
          <w:tcPr>
            <w:tcW w:w="2310" w:type="dxa"/>
            <w:tcBorders>
              <w:top w:val="single" w:sz="4" w:space="0" w:color="auto"/>
              <w:left w:val="single" w:sz="4" w:space="0" w:color="auto"/>
              <w:bottom w:val="single" w:sz="4" w:space="0" w:color="auto"/>
              <w:right w:val="single" w:sz="4" w:space="0" w:color="auto"/>
            </w:tcBorders>
          </w:tcPr>
          <w:p w:rsidR="006809D0" w:rsidRPr="00D87017" w:rsidRDefault="006809D0" w:rsidP="006809D0">
            <w:pPr>
              <w:autoSpaceDE w:val="0"/>
              <w:autoSpaceDN w:val="0"/>
              <w:adjustRightInd w:val="0"/>
              <w:jc w:val="left"/>
              <w:rPr>
                <w:rFonts w:eastAsia="Smith&amp;Nephew-Regular"/>
                <w:kern w:val="0"/>
                <w:sz w:val="18"/>
                <w:szCs w:val="18"/>
              </w:rPr>
            </w:pPr>
            <w:r w:rsidRPr="00D87017">
              <w:rPr>
                <w:rFonts w:eastAsia="Smith&amp;Nephew-Regular"/>
                <w:kern w:val="0"/>
                <w:sz w:val="18"/>
                <w:szCs w:val="18"/>
              </w:rPr>
              <w:t>Electrostatic</w:t>
            </w:r>
            <w:r>
              <w:rPr>
                <w:rFonts w:eastAsia="Smith&amp;Nephew-Regular"/>
                <w:kern w:val="0"/>
                <w:sz w:val="18"/>
                <w:szCs w:val="18"/>
              </w:rPr>
              <w:t xml:space="preserve"> </w:t>
            </w:r>
            <w:r w:rsidRPr="00D87017">
              <w:rPr>
                <w:rFonts w:eastAsia="Smith&amp;Nephew-Regular"/>
                <w:kern w:val="0"/>
                <w:sz w:val="18"/>
                <w:szCs w:val="18"/>
              </w:rPr>
              <w:t>discharge (ESD)</w:t>
            </w:r>
          </w:p>
          <w:p w:rsidR="006809D0" w:rsidRDefault="006809D0" w:rsidP="006809D0">
            <w:pPr>
              <w:jc w:val="left"/>
              <w:rPr>
                <w:rFonts w:ascii="宋体"/>
                <w:color w:val="FF0000"/>
                <w:sz w:val="18"/>
                <w:szCs w:val="18"/>
              </w:rPr>
            </w:pPr>
            <w:r w:rsidRPr="00D87017">
              <w:rPr>
                <w:rFonts w:eastAsia="Smith&amp;Nephew-Regular"/>
                <w:kern w:val="0"/>
                <w:sz w:val="18"/>
                <w:szCs w:val="18"/>
              </w:rPr>
              <w:t>IEC 6</w:t>
            </w:r>
            <w:smartTag w:uri="urn:schemas-microsoft-com:office:smarttags" w:element="chsdate">
              <w:smartTagPr>
                <w:attr w:name="Year" w:val="1000"/>
                <w:attr w:name="Month" w:val="4"/>
                <w:attr w:name="Day" w:val="2"/>
                <w:attr w:name="IsLunarDate" w:val="False"/>
                <w:attr w:name="IsROCDate" w:val="False"/>
              </w:smartTagPr>
              <w:r w:rsidRPr="00D87017">
                <w:rPr>
                  <w:rFonts w:eastAsia="Smith&amp;Nephew-Regular"/>
                  <w:kern w:val="0"/>
                  <w:sz w:val="18"/>
                  <w:szCs w:val="18"/>
                </w:rPr>
                <w:t>1000-4-2</w:t>
              </w:r>
            </w:smartTag>
          </w:p>
        </w:tc>
        <w:tc>
          <w:tcPr>
            <w:tcW w:w="2368" w:type="dxa"/>
            <w:tcBorders>
              <w:top w:val="single" w:sz="4" w:space="0" w:color="auto"/>
              <w:left w:val="single" w:sz="4" w:space="0" w:color="auto"/>
              <w:bottom w:val="single" w:sz="4" w:space="0" w:color="auto"/>
              <w:right w:val="single" w:sz="4" w:space="0" w:color="auto"/>
            </w:tcBorders>
            <w:vAlign w:val="center"/>
          </w:tcPr>
          <w:p w:rsidR="006809D0" w:rsidRPr="00D87017" w:rsidRDefault="006809D0" w:rsidP="006809D0">
            <w:pPr>
              <w:autoSpaceDE w:val="0"/>
              <w:autoSpaceDN w:val="0"/>
              <w:adjustRightInd w:val="0"/>
              <w:jc w:val="left"/>
              <w:rPr>
                <w:rFonts w:eastAsia="Smith&amp;Nephew-Regular"/>
                <w:kern w:val="0"/>
                <w:sz w:val="18"/>
                <w:szCs w:val="18"/>
              </w:rPr>
            </w:pPr>
            <w:r w:rsidRPr="00D87017">
              <w:rPr>
                <w:kern w:val="0"/>
                <w:sz w:val="18"/>
                <w:szCs w:val="18"/>
              </w:rPr>
              <w:t>±</w:t>
            </w:r>
            <w:r w:rsidRPr="00D87017">
              <w:rPr>
                <w:rFonts w:eastAsia="Smith&amp;Nephew-Regular"/>
                <w:kern w:val="0"/>
                <w:sz w:val="18"/>
                <w:szCs w:val="18"/>
              </w:rPr>
              <w:t xml:space="preserve">6 kV contact </w:t>
            </w:r>
          </w:p>
          <w:p w:rsidR="006809D0" w:rsidRDefault="006809D0" w:rsidP="006809D0">
            <w:pPr>
              <w:rPr>
                <w:rFonts w:ascii="宋体"/>
                <w:color w:val="FF0000"/>
                <w:sz w:val="18"/>
                <w:szCs w:val="18"/>
              </w:rPr>
            </w:pPr>
            <w:r w:rsidRPr="00D87017">
              <w:rPr>
                <w:kern w:val="0"/>
                <w:sz w:val="18"/>
                <w:szCs w:val="18"/>
              </w:rPr>
              <w:t>±</w:t>
            </w:r>
            <w:r w:rsidRPr="00D87017">
              <w:rPr>
                <w:rFonts w:eastAsia="Smith&amp;Nephew-Regular"/>
                <w:kern w:val="0"/>
                <w:sz w:val="18"/>
                <w:szCs w:val="18"/>
              </w:rPr>
              <w:t>8 kV air</w:t>
            </w:r>
            <w:r>
              <w:rPr>
                <w:rFonts w:eastAsia="Smith&amp;Nephew-Regular"/>
                <w:kern w:val="0"/>
                <w:sz w:val="18"/>
                <w:szCs w:val="18"/>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rsidR="006809D0" w:rsidRPr="00D87017" w:rsidRDefault="006809D0" w:rsidP="006809D0">
            <w:pPr>
              <w:autoSpaceDE w:val="0"/>
              <w:autoSpaceDN w:val="0"/>
              <w:adjustRightInd w:val="0"/>
              <w:rPr>
                <w:rFonts w:eastAsia="Smith&amp;Nephew-Regular"/>
                <w:kern w:val="0"/>
                <w:sz w:val="18"/>
                <w:szCs w:val="18"/>
              </w:rPr>
            </w:pPr>
            <w:r w:rsidRPr="00D87017">
              <w:rPr>
                <w:kern w:val="0"/>
                <w:sz w:val="18"/>
                <w:szCs w:val="18"/>
              </w:rPr>
              <w:t>±</w:t>
            </w:r>
            <w:r w:rsidRPr="00D87017">
              <w:rPr>
                <w:rFonts w:eastAsia="Smith&amp;Nephew-Regular"/>
                <w:kern w:val="0"/>
                <w:sz w:val="18"/>
                <w:szCs w:val="18"/>
              </w:rPr>
              <w:t>6 kV contact</w:t>
            </w:r>
          </w:p>
          <w:p w:rsidR="006809D0" w:rsidRDefault="006809D0" w:rsidP="006809D0">
            <w:pPr>
              <w:rPr>
                <w:rFonts w:ascii="宋体"/>
                <w:color w:val="FF0000"/>
                <w:sz w:val="18"/>
                <w:szCs w:val="18"/>
              </w:rPr>
            </w:pPr>
            <w:r w:rsidRPr="00D87017">
              <w:rPr>
                <w:kern w:val="0"/>
                <w:sz w:val="18"/>
                <w:szCs w:val="18"/>
              </w:rPr>
              <w:t>±</w:t>
            </w:r>
            <w:r w:rsidRPr="00D87017">
              <w:rPr>
                <w:rFonts w:eastAsia="Smith&amp;Nephew-Regular"/>
                <w:kern w:val="0"/>
                <w:sz w:val="18"/>
                <w:szCs w:val="18"/>
              </w:rPr>
              <w:t>8 kV air</w:t>
            </w:r>
          </w:p>
        </w:tc>
        <w:tc>
          <w:tcPr>
            <w:tcW w:w="3485" w:type="dxa"/>
            <w:tcBorders>
              <w:top w:val="single" w:sz="4" w:space="0" w:color="auto"/>
              <w:left w:val="single" w:sz="4" w:space="0" w:color="auto"/>
              <w:bottom w:val="single" w:sz="4" w:space="0" w:color="auto"/>
              <w:right w:val="single" w:sz="4" w:space="0" w:color="auto"/>
            </w:tcBorders>
            <w:vAlign w:val="center"/>
          </w:tcPr>
          <w:p w:rsidR="006809D0" w:rsidRDefault="006809D0" w:rsidP="006809D0">
            <w:pPr>
              <w:rPr>
                <w:rFonts w:ascii="宋体"/>
                <w:color w:val="FF0000"/>
                <w:sz w:val="18"/>
                <w:szCs w:val="18"/>
              </w:rPr>
            </w:pPr>
            <w:r w:rsidRPr="00840D09">
              <w:rPr>
                <w:rFonts w:eastAsia="Smith&amp;Nephew-Regular"/>
                <w:kern w:val="0"/>
                <w:sz w:val="18"/>
                <w:szCs w:val="18"/>
              </w:rPr>
              <w:t>Floors should be wood, concrete or ceramic</w:t>
            </w:r>
            <w:r w:rsidR="00505AB6">
              <w:rPr>
                <w:rFonts w:eastAsia="Smith&amp;Nephew-Regular"/>
                <w:kern w:val="0"/>
                <w:sz w:val="18"/>
                <w:szCs w:val="18"/>
              </w:rPr>
              <w:t xml:space="preserve"> </w:t>
            </w:r>
            <w:r w:rsidRPr="00840D09">
              <w:rPr>
                <w:rFonts w:eastAsia="Smith&amp;Nephew-Regular"/>
                <w:kern w:val="0"/>
                <w:sz w:val="18"/>
                <w:szCs w:val="18"/>
              </w:rPr>
              <w:t>tile. If floors are covered with synthetic</w:t>
            </w:r>
            <w:r>
              <w:rPr>
                <w:rFonts w:eastAsia="Smith&amp;Nephew-Regular"/>
                <w:kern w:val="0"/>
                <w:sz w:val="18"/>
                <w:szCs w:val="18"/>
              </w:rPr>
              <w:t xml:space="preserve"> </w:t>
            </w:r>
            <w:r w:rsidRPr="00840D09">
              <w:rPr>
                <w:rFonts w:eastAsia="Smith&amp;Nephew-Regular"/>
                <w:kern w:val="0"/>
                <w:sz w:val="18"/>
                <w:szCs w:val="18"/>
              </w:rPr>
              <w:t>material, the relative humidity should be at</w:t>
            </w:r>
            <w:r w:rsidR="00505AB6">
              <w:rPr>
                <w:rFonts w:eastAsia="Smith&amp;Nephew-Regular"/>
                <w:kern w:val="0"/>
                <w:sz w:val="18"/>
                <w:szCs w:val="18"/>
              </w:rPr>
              <w:t xml:space="preserve"> </w:t>
            </w:r>
            <w:r w:rsidRPr="00840D09">
              <w:rPr>
                <w:rFonts w:eastAsia="Smith&amp;Nephew-Regular"/>
                <w:kern w:val="0"/>
                <w:sz w:val="18"/>
                <w:szCs w:val="18"/>
              </w:rPr>
              <w:t>least 30%</w:t>
            </w:r>
          </w:p>
        </w:tc>
      </w:tr>
      <w:tr w:rsidR="006809D0" w:rsidTr="00505AB6">
        <w:trPr>
          <w:trHeight w:val="330"/>
        </w:trPr>
        <w:tc>
          <w:tcPr>
            <w:tcW w:w="2310" w:type="dxa"/>
            <w:tcBorders>
              <w:top w:val="single" w:sz="4" w:space="0" w:color="auto"/>
              <w:left w:val="single" w:sz="4" w:space="0" w:color="auto"/>
              <w:bottom w:val="single" w:sz="4" w:space="0" w:color="auto"/>
              <w:right w:val="single" w:sz="4" w:space="0" w:color="auto"/>
            </w:tcBorders>
            <w:vAlign w:val="center"/>
          </w:tcPr>
          <w:p w:rsidR="006809D0" w:rsidRPr="00840D09" w:rsidRDefault="006809D0" w:rsidP="006809D0">
            <w:pPr>
              <w:autoSpaceDE w:val="0"/>
              <w:autoSpaceDN w:val="0"/>
              <w:adjustRightInd w:val="0"/>
              <w:rPr>
                <w:rFonts w:eastAsia="Smith&amp;Nephew-Regular"/>
                <w:kern w:val="0"/>
                <w:sz w:val="18"/>
                <w:szCs w:val="18"/>
              </w:rPr>
            </w:pPr>
            <w:r w:rsidRPr="00840D09">
              <w:rPr>
                <w:rFonts w:eastAsia="Smith&amp;Nephew-Regular"/>
                <w:kern w:val="0"/>
                <w:sz w:val="18"/>
                <w:szCs w:val="18"/>
              </w:rPr>
              <w:t>Electrical fast transient/burst</w:t>
            </w:r>
          </w:p>
          <w:p w:rsidR="006809D0" w:rsidRDefault="006809D0" w:rsidP="006809D0">
            <w:pPr>
              <w:rPr>
                <w:rFonts w:ascii="宋体"/>
                <w:color w:val="FF0000"/>
                <w:sz w:val="18"/>
                <w:szCs w:val="18"/>
              </w:rPr>
            </w:pPr>
            <w:r w:rsidRPr="00840D09">
              <w:rPr>
                <w:rFonts w:eastAsia="Smith&amp;Nephew-Regular"/>
                <w:kern w:val="0"/>
                <w:sz w:val="18"/>
                <w:szCs w:val="18"/>
              </w:rPr>
              <w:t>IEC 6</w:t>
            </w:r>
            <w:smartTag w:uri="urn:schemas-microsoft-com:office:smarttags" w:element="chsdate">
              <w:smartTagPr>
                <w:attr w:name="Year" w:val="1000"/>
                <w:attr w:name="Month" w:val="4"/>
                <w:attr w:name="Day" w:val="4"/>
                <w:attr w:name="IsLunarDate" w:val="False"/>
                <w:attr w:name="IsROCDate" w:val="False"/>
              </w:smartTagPr>
              <w:r w:rsidRPr="00840D09">
                <w:rPr>
                  <w:rFonts w:eastAsia="Smith&amp;Nephew-Regular"/>
                  <w:kern w:val="0"/>
                  <w:sz w:val="18"/>
                  <w:szCs w:val="18"/>
                </w:rPr>
                <w:t>1000-4-4</w:t>
              </w:r>
            </w:smartTag>
          </w:p>
        </w:tc>
        <w:tc>
          <w:tcPr>
            <w:tcW w:w="2368" w:type="dxa"/>
            <w:tcBorders>
              <w:top w:val="single" w:sz="4" w:space="0" w:color="auto"/>
              <w:left w:val="single" w:sz="4" w:space="0" w:color="auto"/>
              <w:bottom w:val="single" w:sz="4" w:space="0" w:color="auto"/>
              <w:right w:val="single" w:sz="4" w:space="0" w:color="auto"/>
            </w:tcBorders>
            <w:vAlign w:val="center"/>
          </w:tcPr>
          <w:p w:rsidR="006809D0" w:rsidRPr="00F83EF3" w:rsidRDefault="006809D0" w:rsidP="00F83EF3">
            <w:pPr>
              <w:autoSpaceDE w:val="0"/>
              <w:autoSpaceDN w:val="0"/>
              <w:adjustRightInd w:val="0"/>
              <w:jc w:val="left"/>
              <w:rPr>
                <w:rFonts w:eastAsia="Smith&amp;Nephew-Regular"/>
                <w:kern w:val="0"/>
                <w:sz w:val="18"/>
                <w:szCs w:val="18"/>
              </w:rPr>
            </w:pPr>
            <w:r w:rsidRPr="00840D09">
              <w:rPr>
                <w:kern w:val="0"/>
                <w:sz w:val="18"/>
                <w:szCs w:val="18"/>
              </w:rPr>
              <w:t>±</w:t>
            </w:r>
            <w:r w:rsidRPr="00840D09">
              <w:rPr>
                <w:rFonts w:eastAsia="Smith&amp;Nephew-Regular"/>
                <w:kern w:val="0"/>
                <w:sz w:val="18"/>
                <w:szCs w:val="18"/>
              </w:rPr>
              <w:t>2 kV for power supply lines</w:t>
            </w:r>
          </w:p>
        </w:tc>
        <w:tc>
          <w:tcPr>
            <w:tcW w:w="1985" w:type="dxa"/>
            <w:tcBorders>
              <w:top w:val="single" w:sz="4" w:space="0" w:color="auto"/>
              <w:left w:val="single" w:sz="4" w:space="0" w:color="auto"/>
              <w:bottom w:val="single" w:sz="4" w:space="0" w:color="auto"/>
              <w:right w:val="single" w:sz="4" w:space="0" w:color="auto"/>
            </w:tcBorders>
            <w:vAlign w:val="center"/>
          </w:tcPr>
          <w:p w:rsidR="006809D0" w:rsidRPr="00F83EF3" w:rsidRDefault="006809D0" w:rsidP="00F83EF3">
            <w:pPr>
              <w:autoSpaceDE w:val="0"/>
              <w:autoSpaceDN w:val="0"/>
              <w:adjustRightInd w:val="0"/>
              <w:jc w:val="left"/>
              <w:rPr>
                <w:rFonts w:eastAsia="Smith&amp;Nephew-Regular"/>
                <w:kern w:val="0"/>
                <w:sz w:val="18"/>
                <w:szCs w:val="18"/>
              </w:rPr>
            </w:pPr>
            <w:r w:rsidRPr="00840D09">
              <w:rPr>
                <w:kern w:val="0"/>
                <w:sz w:val="18"/>
                <w:szCs w:val="18"/>
              </w:rPr>
              <w:t>±</w:t>
            </w:r>
            <w:r w:rsidRPr="00840D09">
              <w:rPr>
                <w:rFonts w:eastAsia="Smith&amp;Nephew-Regular"/>
                <w:kern w:val="0"/>
                <w:sz w:val="18"/>
                <w:szCs w:val="18"/>
              </w:rPr>
              <w:t>2 kV for power supply lines</w:t>
            </w:r>
          </w:p>
        </w:tc>
        <w:tc>
          <w:tcPr>
            <w:tcW w:w="3485" w:type="dxa"/>
            <w:tcBorders>
              <w:top w:val="single" w:sz="4" w:space="0" w:color="auto"/>
              <w:left w:val="single" w:sz="4" w:space="0" w:color="auto"/>
              <w:bottom w:val="single" w:sz="4" w:space="0" w:color="auto"/>
              <w:right w:val="single" w:sz="4" w:space="0" w:color="auto"/>
            </w:tcBorders>
            <w:vAlign w:val="center"/>
          </w:tcPr>
          <w:p w:rsidR="006809D0" w:rsidRPr="005F4046" w:rsidRDefault="006809D0" w:rsidP="006809D0">
            <w:pPr>
              <w:rPr>
                <w:color w:val="FF0000"/>
                <w:sz w:val="18"/>
                <w:szCs w:val="18"/>
              </w:rPr>
            </w:pPr>
            <w:r w:rsidRPr="005F4046">
              <w:rPr>
                <w:rFonts w:eastAsia="Smith&amp;Nephew-Regular"/>
                <w:kern w:val="0"/>
                <w:sz w:val="18"/>
                <w:szCs w:val="18"/>
              </w:rPr>
              <w:t>Mains power quality should be that of a typical commercial or hospital environment</w:t>
            </w:r>
          </w:p>
        </w:tc>
      </w:tr>
      <w:tr w:rsidR="006809D0" w:rsidTr="00505AB6">
        <w:trPr>
          <w:trHeight w:val="330"/>
        </w:trPr>
        <w:tc>
          <w:tcPr>
            <w:tcW w:w="2310" w:type="dxa"/>
            <w:tcBorders>
              <w:top w:val="single" w:sz="4" w:space="0" w:color="auto"/>
              <w:left w:val="single" w:sz="4" w:space="0" w:color="auto"/>
              <w:bottom w:val="single" w:sz="4" w:space="0" w:color="auto"/>
              <w:right w:val="single" w:sz="4" w:space="0" w:color="auto"/>
            </w:tcBorders>
            <w:vAlign w:val="center"/>
          </w:tcPr>
          <w:p w:rsidR="006809D0" w:rsidRPr="00CD6073" w:rsidRDefault="006809D0" w:rsidP="006809D0">
            <w:pPr>
              <w:rPr>
                <w:color w:val="FF0000"/>
                <w:sz w:val="18"/>
                <w:szCs w:val="18"/>
              </w:rPr>
            </w:pPr>
            <w:r w:rsidRPr="00CD6073">
              <w:rPr>
                <w:rFonts w:eastAsia="Smith&amp;Nephew-Regular"/>
                <w:kern w:val="0"/>
                <w:sz w:val="18"/>
                <w:szCs w:val="18"/>
              </w:rPr>
              <w:t>Surge</w:t>
            </w:r>
            <w:r>
              <w:rPr>
                <w:rFonts w:eastAsia="Smith&amp;Nephew-Regular"/>
                <w:kern w:val="0"/>
                <w:sz w:val="18"/>
                <w:szCs w:val="18"/>
              </w:rPr>
              <w:t xml:space="preserve"> </w:t>
            </w:r>
            <w:r w:rsidRPr="00CD6073">
              <w:rPr>
                <w:rFonts w:eastAsia="Smith&amp;Nephew-Regular"/>
                <w:kern w:val="0"/>
                <w:sz w:val="18"/>
                <w:szCs w:val="18"/>
              </w:rPr>
              <w:t xml:space="preserve"> IEC 6</w:t>
            </w:r>
            <w:smartTag w:uri="urn:schemas-microsoft-com:office:smarttags" w:element="chsdate">
              <w:smartTagPr>
                <w:attr w:name="Year" w:val="1000"/>
                <w:attr w:name="Month" w:val="4"/>
                <w:attr w:name="Day" w:val="5"/>
                <w:attr w:name="IsLunarDate" w:val="False"/>
                <w:attr w:name="IsROCDate" w:val="False"/>
              </w:smartTagPr>
              <w:r w:rsidRPr="00CD6073">
                <w:rPr>
                  <w:rFonts w:eastAsia="Smith&amp;Nephew-Regular"/>
                  <w:kern w:val="0"/>
                  <w:sz w:val="18"/>
                  <w:szCs w:val="18"/>
                </w:rPr>
                <w:t>1000-4-5</w:t>
              </w:r>
            </w:smartTag>
          </w:p>
        </w:tc>
        <w:tc>
          <w:tcPr>
            <w:tcW w:w="2368" w:type="dxa"/>
            <w:tcBorders>
              <w:top w:val="single" w:sz="4" w:space="0" w:color="auto"/>
              <w:left w:val="single" w:sz="4" w:space="0" w:color="auto"/>
              <w:bottom w:val="single" w:sz="4" w:space="0" w:color="auto"/>
              <w:right w:val="single" w:sz="4" w:space="0" w:color="auto"/>
            </w:tcBorders>
            <w:vAlign w:val="center"/>
          </w:tcPr>
          <w:p w:rsidR="006809D0" w:rsidRPr="006367FE" w:rsidRDefault="00F83EF3" w:rsidP="00F83EF3">
            <w:pPr>
              <w:rPr>
                <w:rFonts w:eastAsia="Smith&amp;Nephew-Regular"/>
                <w:kern w:val="0"/>
                <w:sz w:val="18"/>
                <w:szCs w:val="18"/>
              </w:rPr>
            </w:pPr>
            <w:r w:rsidRPr="00CD6073">
              <w:rPr>
                <w:kern w:val="0"/>
                <w:sz w:val="18"/>
                <w:szCs w:val="18"/>
              </w:rPr>
              <w:t>±</w:t>
            </w:r>
            <w:r w:rsidRPr="00CD6073">
              <w:rPr>
                <w:rFonts w:eastAsia="Smith&amp;Nephew-Regular"/>
                <w:kern w:val="0"/>
                <w:sz w:val="18"/>
                <w:szCs w:val="18"/>
              </w:rPr>
              <w:t>1 kV line to line</w:t>
            </w:r>
          </w:p>
        </w:tc>
        <w:tc>
          <w:tcPr>
            <w:tcW w:w="1985" w:type="dxa"/>
            <w:tcBorders>
              <w:top w:val="single" w:sz="4" w:space="0" w:color="auto"/>
              <w:left w:val="single" w:sz="4" w:space="0" w:color="auto"/>
              <w:bottom w:val="single" w:sz="4" w:space="0" w:color="auto"/>
              <w:right w:val="single" w:sz="4" w:space="0" w:color="auto"/>
            </w:tcBorders>
            <w:vAlign w:val="center"/>
          </w:tcPr>
          <w:p w:rsidR="006809D0" w:rsidRPr="006367FE" w:rsidRDefault="006809D0" w:rsidP="006809D0">
            <w:pPr>
              <w:rPr>
                <w:rFonts w:eastAsia="Smith&amp;Nephew-Regular"/>
                <w:kern w:val="0"/>
                <w:sz w:val="18"/>
                <w:szCs w:val="18"/>
              </w:rPr>
            </w:pPr>
            <w:bookmarkStart w:id="39" w:name="OLE_LINK6"/>
            <w:bookmarkStart w:id="40" w:name="OLE_LINK7"/>
            <w:bookmarkStart w:id="41" w:name="OLE_LINK8"/>
            <w:r>
              <w:rPr>
                <w:color w:val="FF0000"/>
                <w:sz w:val="18"/>
                <w:szCs w:val="18"/>
              </w:rPr>
              <w:t xml:space="preserve"> </w:t>
            </w:r>
            <w:r w:rsidRPr="00CD6073">
              <w:rPr>
                <w:kern w:val="0"/>
                <w:sz w:val="18"/>
                <w:szCs w:val="18"/>
              </w:rPr>
              <w:t>±</w:t>
            </w:r>
            <w:r w:rsidRPr="00CD6073">
              <w:rPr>
                <w:rFonts w:eastAsia="Smith&amp;Nephew-Regular"/>
                <w:kern w:val="0"/>
                <w:sz w:val="18"/>
                <w:szCs w:val="18"/>
              </w:rPr>
              <w:t>1 kV line to line</w:t>
            </w:r>
            <w:bookmarkEnd w:id="39"/>
            <w:bookmarkEnd w:id="40"/>
            <w:bookmarkEnd w:id="41"/>
          </w:p>
        </w:tc>
        <w:tc>
          <w:tcPr>
            <w:tcW w:w="3485" w:type="dxa"/>
            <w:tcBorders>
              <w:top w:val="single" w:sz="4" w:space="0" w:color="auto"/>
              <w:left w:val="single" w:sz="4" w:space="0" w:color="auto"/>
              <w:bottom w:val="single" w:sz="4" w:space="0" w:color="auto"/>
              <w:right w:val="single" w:sz="4" w:space="0" w:color="auto"/>
            </w:tcBorders>
            <w:vAlign w:val="center"/>
          </w:tcPr>
          <w:p w:rsidR="006809D0" w:rsidRDefault="006809D0" w:rsidP="006809D0">
            <w:pPr>
              <w:rPr>
                <w:rFonts w:ascii="宋体"/>
                <w:color w:val="FF0000"/>
                <w:sz w:val="18"/>
                <w:szCs w:val="18"/>
              </w:rPr>
            </w:pPr>
            <w:r w:rsidRPr="005F4046">
              <w:rPr>
                <w:rFonts w:eastAsia="Smith&amp;Nephew-Regular"/>
                <w:kern w:val="0"/>
                <w:sz w:val="18"/>
                <w:szCs w:val="18"/>
              </w:rPr>
              <w:t>Mains power quality should be that of a typical commercial or hospital environment</w:t>
            </w:r>
          </w:p>
        </w:tc>
      </w:tr>
      <w:tr w:rsidR="006809D0" w:rsidTr="00505AB6">
        <w:trPr>
          <w:trHeight w:val="330"/>
        </w:trPr>
        <w:tc>
          <w:tcPr>
            <w:tcW w:w="2310" w:type="dxa"/>
            <w:tcBorders>
              <w:top w:val="single" w:sz="4" w:space="0" w:color="auto"/>
              <w:left w:val="single" w:sz="4" w:space="0" w:color="auto"/>
              <w:bottom w:val="single" w:sz="4" w:space="0" w:color="auto"/>
              <w:right w:val="single" w:sz="4" w:space="0" w:color="auto"/>
            </w:tcBorders>
          </w:tcPr>
          <w:p w:rsidR="006809D0" w:rsidRPr="00E40623" w:rsidRDefault="006809D0" w:rsidP="006809D0">
            <w:pPr>
              <w:autoSpaceDE w:val="0"/>
              <w:autoSpaceDN w:val="0"/>
              <w:adjustRightInd w:val="0"/>
              <w:jc w:val="left"/>
              <w:rPr>
                <w:rFonts w:eastAsia="Smith&amp;Nephew-Regular"/>
                <w:kern w:val="0"/>
                <w:sz w:val="18"/>
                <w:szCs w:val="18"/>
              </w:rPr>
            </w:pPr>
            <w:r w:rsidRPr="00E40623">
              <w:rPr>
                <w:rFonts w:eastAsia="Smith&amp;Nephew-Regular"/>
                <w:kern w:val="0"/>
                <w:sz w:val="18"/>
                <w:szCs w:val="18"/>
              </w:rPr>
              <w:t>Voltage dips,</w:t>
            </w:r>
            <w:r>
              <w:rPr>
                <w:rFonts w:eastAsia="Smith&amp;Nephew-Regular"/>
                <w:kern w:val="0"/>
                <w:sz w:val="18"/>
                <w:szCs w:val="18"/>
              </w:rPr>
              <w:t xml:space="preserve"> </w:t>
            </w:r>
            <w:r w:rsidRPr="00E40623">
              <w:rPr>
                <w:rFonts w:eastAsia="Smith&amp;Nephew-Regular"/>
                <w:kern w:val="0"/>
                <w:sz w:val="18"/>
                <w:szCs w:val="18"/>
              </w:rPr>
              <w:t>short</w:t>
            </w:r>
            <w:r>
              <w:rPr>
                <w:rFonts w:eastAsia="Smith&amp;Nephew-Regular"/>
                <w:kern w:val="0"/>
                <w:sz w:val="18"/>
                <w:szCs w:val="18"/>
              </w:rPr>
              <w:t xml:space="preserve"> </w:t>
            </w:r>
            <w:r w:rsidRPr="00E40623">
              <w:rPr>
                <w:rFonts w:eastAsia="Smith&amp;Nephew-Regular"/>
                <w:kern w:val="0"/>
                <w:sz w:val="18"/>
                <w:szCs w:val="18"/>
              </w:rPr>
              <w:t>interruptions</w:t>
            </w:r>
          </w:p>
          <w:p w:rsidR="006809D0" w:rsidRDefault="006809D0" w:rsidP="006809D0">
            <w:pPr>
              <w:jc w:val="left"/>
              <w:rPr>
                <w:rFonts w:ascii="宋体"/>
                <w:color w:val="FF0000"/>
                <w:sz w:val="18"/>
                <w:szCs w:val="18"/>
              </w:rPr>
            </w:pPr>
            <w:r w:rsidRPr="00E40623">
              <w:rPr>
                <w:rFonts w:eastAsia="Smith&amp;Nephew-Regular"/>
                <w:kern w:val="0"/>
                <w:sz w:val="18"/>
                <w:szCs w:val="18"/>
              </w:rPr>
              <w:t>and voltage</w:t>
            </w:r>
            <w:r>
              <w:rPr>
                <w:rFonts w:eastAsia="Smith&amp;Nephew-Regular"/>
                <w:kern w:val="0"/>
                <w:sz w:val="18"/>
                <w:szCs w:val="18"/>
              </w:rPr>
              <w:t xml:space="preserve"> </w:t>
            </w:r>
            <w:r w:rsidRPr="00E40623">
              <w:rPr>
                <w:rFonts w:eastAsia="Smith&amp;Nephew-Regular"/>
                <w:kern w:val="0"/>
                <w:sz w:val="18"/>
                <w:szCs w:val="18"/>
              </w:rPr>
              <w:t>variations on</w:t>
            </w:r>
            <w:r>
              <w:rPr>
                <w:rFonts w:eastAsia="Smith&amp;Nephew-Regular"/>
                <w:kern w:val="0"/>
                <w:sz w:val="18"/>
                <w:szCs w:val="18"/>
              </w:rPr>
              <w:t xml:space="preserve"> </w:t>
            </w:r>
            <w:r w:rsidRPr="00E40623">
              <w:rPr>
                <w:rFonts w:eastAsia="Smith&amp;Nephew-Regular"/>
                <w:kern w:val="0"/>
                <w:sz w:val="18"/>
                <w:szCs w:val="18"/>
              </w:rPr>
              <w:t>power supply</w:t>
            </w:r>
            <w:r>
              <w:rPr>
                <w:rFonts w:eastAsia="Smith&amp;Nephew-Regular"/>
                <w:kern w:val="0"/>
                <w:sz w:val="18"/>
                <w:szCs w:val="18"/>
              </w:rPr>
              <w:t xml:space="preserve"> </w:t>
            </w:r>
            <w:r w:rsidRPr="00E40623">
              <w:rPr>
                <w:rFonts w:eastAsia="Smith&amp;Nephew-Regular"/>
                <w:kern w:val="0"/>
                <w:sz w:val="18"/>
                <w:szCs w:val="18"/>
              </w:rPr>
              <w:t>input lines IEC</w:t>
            </w:r>
            <w:r>
              <w:rPr>
                <w:rFonts w:eastAsia="Smith&amp;Nephew-Regular"/>
                <w:kern w:val="0"/>
                <w:sz w:val="18"/>
                <w:szCs w:val="18"/>
              </w:rPr>
              <w:t xml:space="preserve"> </w:t>
            </w:r>
            <w:r w:rsidRPr="00E40623">
              <w:rPr>
                <w:rFonts w:eastAsia="Smith&amp;Nephew-Regular"/>
                <w:kern w:val="0"/>
                <w:sz w:val="18"/>
                <w:szCs w:val="18"/>
              </w:rPr>
              <w:t>6</w:t>
            </w:r>
            <w:smartTag w:uri="urn:schemas-microsoft-com:office:smarttags" w:element="chsdate">
              <w:smartTagPr>
                <w:attr w:name="Year" w:val="1000"/>
                <w:attr w:name="Month" w:val="4"/>
                <w:attr w:name="Day" w:val="11"/>
                <w:attr w:name="IsLunarDate" w:val="False"/>
                <w:attr w:name="IsROCDate" w:val="False"/>
              </w:smartTagPr>
              <w:r w:rsidRPr="00E40623">
                <w:rPr>
                  <w:rFonts w:eastAsia="Smith&amp;Nephew-Regular"/>
                  <w:kern w:val="0"/>
                  <w:sz w:val="18"/>
                  <w:szCs w:val="18"/>
                </w:rPr>
                <w:t>1000-4-11</w:t>
              </w:r>
            </w:smartTag>
          </w:p>
        </w:tc>
        <w:tc>
          <w:tcPr>
            <w:tcW w:w="2368" w:type="dxa"/>
            <w:tcBorders>
              <w:top w:val="single" w:sz="4" w:space="0" w:color="auto"/>
              <w:left w:val="single" w:sz="4" w:space="0" w:color="auto"/>
              <w:bottom w:val="single" w:sz="4" w:space="0" w:color="auto"/>
              <w:right w:val="single" w:sz="4" w:space="0" w:color="auto"/>
            </w:tcBorders>
          </w:tcPr>
          <w:p w:rsidR="006809D0" w:rsidRDefault="006809D0" w:rsidP="006809D0">
            <w:pPr>
              <w:autoSpaceDE w:val="0"/>
              <w:autoSpaceDN w:val="0"/>
              <w:adjustRightInd w:val="0"/>
              <w:jc w:val="left"/>
              <w:rPr>
                <w:rFonts w:eastAsia="Smith&amp;Nephew-Regular"/>
                <w:kern w:val="0"/>
                <w:sz w:val="18"/>
                <w:szCs w:val="18"/>
              </w:rPr>
            </w:pPr>
            <w:r w:rsidRPr="00E40623">
              <w:rPr>
                <w:rFonts w:eastAsia="Smith&amp;Nephew-Regular"/>
                <w:kern w:val="0"/>
                <w:sz w:val="18"/>
                <w:szCs w:val="18"/>
              </w:rPr>
              <w:t xml:space="preserve">&lt;5% </w:t>
            </w:r>
            <w:r w:rsidRPr="00E40623">
              <w:rPr>
                <w:rFonts w:eastAsia="Smith&amp;Nephew-Italic"/>
                <w:i/>
                <w:iCs/>
                <w:kern w:val="0"/>
                <w:sz w:val="18"/>
                <w:szCs w:val="18"/>
              </w:rPr>
              <w:t>U</w:t>
            </w:r>
            <w:r w:rsidRPr="00E40623">
              <w:rPr>
                <w:rFonts w:eastAsia="Smith&amp;Nephew-Italic"/>
                <w:i/>
                <w:iCs/>
                <w:kern w:val="0"/>
                <w:sz w:val="18"/>
                <w:szCs w:val="18"/>
                <w:vertAlign w:val="subscript"/>
              </w:rPr>
              <w:t>T</w:t>
            </w:r>
            <w:r w:rsidRPr="00E40623">
              <w:rPr>
                <w:rFonts w:eastAsia="Smith&amp;Nephew-Italic"/>
                <w:i/>
                <w:iCs/>
                <w:kern w:val="0"/>
                <w:sz w:val="18"/>
                <w:szCs w:val="18"/>
              </w:rPr>
              <w:t xml:space="preserve"> </w:t>
            </w:r>
            <w:r w:rsidRPr="00E40623">
              <w:rPr>
                <w:rFonts w:eastAsia="Smith&amp;Nephew-Regular"/>
                <w:kern w:val="0"/>
                <w:sz w:val="18"/>
                <w:szCs w:val="18"/>
              </w:rPr>
              <w:t xml:space="preserve">(&gt;95% dip in </w:t>
            </w:r>
            <w:r w:rsidRPr="00E40623">
              <w:rPr>
                <w:rFonts w:eastAsia="Smith&amp;Nephew-Italic"/>
                <w:i/>
                <w:iCs/>
                <w:kern w:val="0"/>
                <w:sz w:val="18"/>
                <w:szCs w:val="18"/>
              </w:rPr>
              <w:t>U</w:t>
            </w:r>
            <w:r w:rsidRPr="00E40623">
              <w:rPr>
                <w:rFonts w:eastAsia="Smith&amp;Nephew-Italic"/>
                <w:i/>
                <w:iCs/>
                <w:kern w:val="0"/>
                <w:sz w:val="18"/>
                <w:szCs w:val="18"/>
                <w:vertAlign w:val="subscript"/>
              </w:rPr>
              <w:t>T</w:t>
            </w:r>
            <w:r w:rsidRPr="00E40623">
              <w:rPr>
                <w:rFonts w:eastAsia="Smith&amp;Nephew-Regular"/>
                <w:kern w:val="0"/>
                <w:sz w:val="18"/>
                <w:szCs w:val="18"/>
              </w:rPr>
              <w:t>) for 0.5 cycles</w:t>
            </w:r>
          </w:p>
          <w:p w:rsidR="006809D0" w:rsidRPr="00E40623" w:rsidRDefault="006809D0" w:rsidP="006809D0">
            <w:pPr>
              <w:autoSpaceDE w:val="0"/>
              <w:autoSpaceDN w:val="0"/>
              <w:adjustRightInd w:val="0"/>
              <w:jc w:val="left"/>
              <w:rPr>
                <w:rFonts w:eastAsia="Smith&amp;Nephew-Regular"/>
                <w:kern w:val="0"/>
                <w:sz w:val="18"/>
                <w:szCs w:val="18"/>
              </w:rPr>
            </w:pPr>
            <w:r w:rsidRPr="00E40623">
              <w:rPr>
                <w:rFonts w:eastAsia="Smith&amp;Nephew-Regular"/>
                <w:kern w:val="0"/>
                <w:sz w:val="18"/>
                <w:szCs w:val="18"/>
              </w:rPr>
              <w:t xml:space="preserve">40% </w:t>
            </w:r>
            <w:r w:rsidRPr="00E40623">
              <w:rPr>
                <w:rFonts w:eastAsia="Smith&amp;Nephew-Italic"/>
                <w:i/>
                <w:iCs/>
                <w:kern w:val="0"/>
                <w:sz w:val="18"/>
                <w:szCs w:val="18"/>
              </w:rPr>
              <w:t>U</w:t>
            </w:r>
            <w:r w:rsidRPr="00E40623">
              <w:rPr>
                <w:rFonts w:eastAsia="Smith&amp;Nephew-Italic"/>
                <w:i/>
                <w:iCs/>
                <w:kern w:val="0"/>
                <w:sz w:val="18"/>
                <w:szCs w:val="18"/>
                <w:vertAlign w:val="subscript"/>
              </w:rPr>
              <w:t>T</w:t>
            </w:r>
            <w:r w:rsidRPr="00E40623">
              <w:rPr>
                <w:rFonts w:eastAsia="Smith&amp;Nephew-Italic"/>
                <w:i/>
                <w:iCs/>
                <w:kern w:val="0"/>
                <w:sz w:val="18"/>
                <w:szCs w:val="18"/>
              </w:rPr>
              <w:t xml:space="preserve"> </w:t>
            </w:r>
            <w:r w:rsidRPr="00E40623">
              <w:rPr>
                <w:rFonts w:eastAsia="Smith&amp;Nephew-Regular"/>
                <w:kern w:val="0"/>
                <w:sz w:val="18"/>
                <w:szCs w:val="18"/>
              </w:rPr>
              <w:t xml:space="preserve">(60% dip in </w:t>
            </w:r>
            <w:r w:rsidRPr="00E40623">
              <w:rPr>
                <w:rFonts w:eastAsia="Smith&amp;Nephew-Italic"/>
                <w:i/>
                <w:iCs/>
                <w:kern w:val="0"/>
                <w:sz w:val="18"/>
                <w:szCs w:val="18"/>
              </w:rPr>
              <w:t>U</w:t>
            </w:r>
            <w:r w:rsidRPr="00E40623">
              <w:rPr>
                <w:rFonts w:eastAsia="Smith&amp;Nephew-Italic"/>
                <w:i/>
                <w:iCs/>
                <w:kern w:val="0"/>
                <w:sz w:val="18"/>
                <w:szCs w:val="18"/>
                <w:vertAlign w:val="subscript"/>
              </w:rPr>
              <w:t>T</w:t>
            </w:r>
            <w:r w:rsidRPr="00E40623">
              <w:rPr>
                <w:rFonts w:eastAsia="Smith&amp;Nephew-Regular"/>
                <w:kern w:val="0"/>
                <w:sz w:val="18"/>
                <w:szCs w:val="18"/>
              </w:rPr>
              <w:t>) for 5 cycles</w:t>
            </w:r>
          </w:p>
          <w:p w:rsidR="006809D0" w:rsidRPr="00E40623" w:rsidRDefault="006809D0" w:rsidP="006809D0">
            <w:pPr>
              <w:autoSpaceDE w:val="0"/>
              <w:autoSpaceDN w:val="0"/>
              <w:adjustRightInd w:val="0"/>
              <w:jc w:val="left"/>
              <w:rPr>
                <w:rFonts w:eastAsia="Smith&amp;Nephew-Regular"/>
                <w:kern w:val="0"/>
                <w:sz w:val="18"/>
                <w:szCs w:val="18"/>
              </w:rPr>
            </w:pPr>
            <w:r w:rsidRPr="00E40623">
              <w:rPr>
                <w:rFonts w:eastAsia="Smith&amp;Nephew-Regular"/>
                <w:kern w:val="0"/>
                <w:sz w:val="18"/>
                <w:szCs w:val="18"/>
              </w:rPr>
              <w:t xml:space="preserve">70% </w:t>
            </w:r>
            <w:r w:rsidRPr="00E40623">
              <w:rPr>
                <w:rFonts w:eastAsia="Smith&amp;Nephew-Italic"/>
                <w:i/>
                <w:iCs/>
                <w:kern w:val="0"/>
                <w:sz w:val="18"/>
                <w:szCs w:val="18"/>
              </w:rPr>
              <w:t xml:space="preserve">UT </w:t>
            </w:r>
            <w:r w:rsidRPr="00E40623">
              <w:rPr>
                <w:rFonts w:eastAsia="Smith&amp;Nephew-Regular"/>
                <w:kern w:val="0"/>
                <w:sz w:val="18"/>
                <w:szCs w:val="18"/>
              </w:rPr>
              <w:t xml:space="preserve">(30% dip in </w:t>
            </w:r>
            <w:r w:rsidRPr="00E40623">
              <w:rPr>
                <w:rFonts w:eastAsia="Smith&amp;Nephew-Italic"/>
                <w:i/>
                <w:iCs/>
                <w:kern w:val="0"/>
                <w:sz w:val="18"/>
                <w:szCs w:val="18"/>
              </w:rPr>
              <w:t>UT</w:t>
            </w:r>
            <w:r w:rsidRPr="00E40623">
              <w:rPr>
                <w:rFonts w:eastAsia="Smith&amp;Nephew-Regular"/>
                <w:kern w:val="0"/>
                <w:sz w:val="18"/>
                <w:szCs w:val="18"/>
              </w:rPr>
              <w:t>) for 25 cycles</w:t>
            </w:r>
          </w:p>
          <w:p w:rsidR="006809D0" w:rsidRDefault="006809D0" w:rsidP="006809D0">
            <w:pPr>
              <w:jc w:val="left"/>
              <w:rPr>
                <w:rFonts w:ascii="宋体"/>
                <w:color w:val="FF0000"/>
                <w:sz w:val="18"/>
                <w:szCs w:val="18"/>
              </w:rPr>
            </w:pPr>
            <w:r w:rsidRPr="00E40623">
              <w:rPr>
                <w:rFonts w:eastAsia="Smith&amp;Nephew-Regular"/>
                <w:kern w:val="0"/>
                <w:sz w:val="18"/>
                <w:szCs w:val="18"/>
              </w:rPr>
              <w:t xml:space="preserve">&lt;5% </w:t>
            </w:r>
            <w:r w:rsidRPr="00E40623">
              <w:rPr>
                <w:rFonts w:eastAsia="Smith&amp;Nephew-Italic"/>
                <w:i/>
                <w:iCs/>
                <w:kern w:val="0"/>
                <w:sz w:val="18"/>
                <w:szCs w:val="18"/>
              </w:rPr>
              <w:t xml:space="preserve">UT </w:t>
            </w:r>
            <w:r w:rsidRPr="00E40623">
              <w:rPr>
                <w:rFonts w:eastAsia="Smith&amp;Nephew-Regular"/>
                <w:kern w:val="0"/>
                <w:sz w:val="18"/>
                <w:szCs w:val="18"/>
              </w:rPr>
              <w:t xml:space="preserve">(&gt;95% dip in </w:t>
            </w:r>
            <w:r w:rsidRPr="00E40623">
              <w:rPr>
                <w:rFonts w:eastAsia="Smith&amp;Nephew-Italic"/>
                <w:i/>
                <w:iCs/>
                <w:kern w:val="0"/>
                <w:sz w:val="18"/>
                <w:szCs w:val="18"/>
              </w:rPr>
              <w:t>UT</w:t>
            </w:r>
            <w:r w:rsidRPr="00E40623">
              <w:rPr>
                <w:rFonts w:eastAsia="Smith&amp;Nephew-Regular"/>
                <w:kern w:val="0"/>
                <w:sz w:val="18"/>
                <w:szCs w:val="18"/>
              </w:rPr>
              <w:t>) for 5 sec</w:t>
            </w:r>
          </w:p>
        </w:tc>
        <w:tc>
          <w:tcPr>
            <w:tcW w:w="1985" w:type="dxa"/>
            <w:tcBorders>
              <w:top w:val="single" w:sz="4" w:space="0" w:color="auto"/>
              <w:left w:val="single" w:sz="4" w:space="0" w:color="auto"/>
              <w:bottom w:val="single" w:sz="4" w:space="0" w:color="auto"/>
              <w:right w:val="single" w:sz="4" w:space="0" w:color="auto"/>
            </w:tcBorders>
            <w:vAlign w:val="center"/>
          </w:tcPr>
          <w:p w:rsidR="006809D0" w:rsidRPr="00027C6E" w:rsidRDefault="006809D0" w:rsidP="006809D0">
            <w:pPr>
              <w:autoSpaceDE w:val="0"/>
              <w:autoSpaceDN w:val="0"/>
              <w:adjustRightInd w:val="0"/>
              <w:rPr>
                <w:rFonts w:eastAsia="Smith&amp;Nephew-Regular"/>
                <w:kern w:val="0"/>
                <w:sz w:val="18"/>
                <w:szCs w:val="18"/>
              </w:rPr>
            </w:pPr>
            <w:r w:rsidRPr="00027C6E">
              <w:rPr>
                <w:rFonts w:eastAsia="Smith&amp;Nephew-Regular"/>
                <w:kern w:val="0"/>
                <w:sz w:val="18"/>
                <w:szCs w:val="18"/>
              </w:rPr>
              <w:t>&gt;95% for 10ms</w:t>
            </w:r>
          </w:p>
          <w:p w:rsidR="006809D0" w:rsidRPr="00027C6E" w:rsidRDefault="006809D0" w:rsidP="006809D0">
            <w:pPr>
              <w:autoSpaceDE w:val="0"/>
              <w:autoSpaceDN w:val="0"/>
              <w:adjustRightInd w:val="0"/>
              <w:rPr>
                <w:rFonts w:eastAsia="Smith&amp;Nephew-Regular"/>
                <w:kern w:val="0"/>
                <w:sz w:val="18"/>
                <w:szCs w:val="18"/>
              </w:rPr>
            </w:pPr>
            <w:r w:rsidRPr="00027C6E">
              <w:rPr>
                <w:rFonts w:eastAsia="Smith&amp;Nephew-Regular"/>
                <w:kern w:val="0"/>
                <w:sz w:val="18"/>
                <w:szCs w:val="18"/>
              </w:rPr>
              <w:t>60% for 100ms</w:t>
            </w:r>
          </w:p>
          <w:p w:rsidR="006809D0" w:rsidRPr="00027C6E" w:rsidRDefault="006809D0" w:rsidP="006809D0">
            <w:pPr>
              <w:autoSpaceDE w:val="0"/>
              <w:autoSpaceDN w:val="0"/>
              <w:adjustRightInd w:val="0"/>
              <w:rPr>
                <w:rFonts w:eastAsia="Smith&amp;Nephew-Regular"/>
                <w:kern w:val="0"/>
                <w:sz w:val="18"/>
                <w:szCs w:val="18"/>
              </w:rPr>
            </w:pPr>
            <w:r w:rsidRPr="00027C6E">
              <w:rPr>
                <w:rFonts w:eastAsia="Smith&amp;Nephew-Regular"/>
                <w:kern w:val="0"/>
                <w:sz w:val="18"/>
                <w:szCs w:val="18"/>
              </w:rPr>
              <w:t>30% for 500ms</w:t>
            </w:r>
          </w:p>
          <w:p w:rsidR="006809D0" w:rsidRDefault="006809D0" w:rsidP="006809D0">
            <w:pPr>
              <w:rPr>
                <w:rFonts w:ascii="宋体" w:cs="宋体"/>
                <w:color w:val="FF0000"/>
                <w:sz w:val="18"/>
                <w:szCs w:val="18"/>
              </w:rPr>
            </w:pPr>
            <w:r w:rsidRPr="00027C6E">
              <w:rPr>
                <w:rFonts w:eastAsia="Smith&amp;Nephew-Regular"/>
                <w:kern w:val="0"/>
                <w:sz w:val="18"/>
                <w:szCs w:val="18"/>
              </w:rPr>
              <w:t>&gt;95% for 5000ms</w:t>
            </w:r>
            <w:r>
              <w:rPr>
                <w:rFonts w:ascii="宋体" w:cs="宋体"/>
                <w:color w:val="FF0000"/>
                <w:sz w:val="18"/>
                <w:szCs w:val="18"/>
              </w:rPr>
              <w:t xml:space="preserve"> </w:t>
            </w:r>
          </w:p>
        </w:tc>
        <w:tc>
          <w:tcPr>
            <w:tcW w:w="3485" w:type="dxa"/>
            <w:tcBorders>
              <w:top w:val="single" w:sz="4" w:space="0" w:color="auto"/>
              <w:left w:val="single" w:sz="4" w:space="0" w:color="auto"/>
              <w:bottom w:val="single" w:sz="4" w:space="0" w:color="auto"/>
              <w:right w:val="single" w:sz="4" w:space="0" w:color="auto"/>
            </w:tcBorders>
            <w:vAlign w:val="center"/>
          </w:tcPr>
          <w:p w:rsidR="006809D0" w:rsidRDefault="006809D0" w:rsidP="006809D0">
            <w:pPr>
              <w:rPr>
                <w:rFonts w:ascii="宋体"/>
                <w:color w:val="FF0000"/>
                <w:sz w:val="18"/>
                <w:szCs w:val="18"/>
              </w:rPr>
            </w:pPr>
            <w:r w:rsidRPr="00027C6E">
              <w:rPr>
                <w:rFonts w:eastAsia="Smith&amp;Nephew-Regular"/>
                <w:kern w:val="0"/>
                <w:sz w:val="18"/>
                <w:szCs w:val="18"/>
              </w:rPr>
              <w:t>Mains power quality should be that of a</w:t>
            </w:r>
            <w:r>
              <w:rPr>
                <w:rFonts w:eastAsia="Smith&amp;Nephew-Regular"/>
                <w:kern w:val="0"/>
                <w:sz w:val="18"/>
                <w:szCs w:val="18"/>
              </w:rPr>
              <w:t xml:space="preserve"> </w:t>
            </w:r>
            <w:r w:rsidRPr="00027C6E">
              <w:rPr>
                <w:rFonts w:eastAsia="Smith&amp;Nephew-Regular"/>
                <w:kern w:val="0"/>
                <w:sz w:val="18"/>
                <w:szCs w:val="18"/>
              </w:rPr>
              <w:t>typical commercial or hospital environment.</w:t>
            </w:r>
            <w:r>
              <w:rPr>
                <w:rFonts w:eastAsia="Smith&amp;Nephew-Regular"/>
                <w:kern w:val="0"/>
                <w:sz w:val="18"/>
                <w:szCs w:val="18"/>
              </w:rPr>
              <w:t xml:space="preserve"> </w:t>
            </w:r>
            <w:r w:rsidRPr="00027C6E">
              <w:rPr>
                <w:rFonts w:eastAsia="Smith&amp;Nephew-Regular"/>
                <w:kern w:val="0"/>
                <w:sz w:val="18"/>
                <w:szCs w:val="18"/>
              </w:rPr>
              <w:t xml:space="preserve">If the user of the </w:t>
            </w:r>
            <w:r w:rsidR="00800CC9">
              <w:rPr>
                <w:rFonts w:eastAsia="Smith&amp;Nephew-Regular" w:hint="eastAsia"/>
                <w:kern w:val="0"/>
                <w:sz w:val="18"/>
                <w:szCs w:val="18"/>
              </w:rPr>
              <w:t>equipment</w:t>
            </w:r>
            <w:r w:rsidR="00477E91">
              <w:rPr>
                <w:rFonts w:eastAsia="Smith&amp;Nephew-Regular" w:hint="eastAsia"/>
                <w:kern w:val="0"/>
                <w:sz w:val="18"/>
                <w:szCs w:val="18"/>
              </w:rPr>
              <w:t xml:space="preserve"> </w:t>
            </w:r>
            <w:r w:rsidRPr="00027C6E">
              <w:rPr>
                <w:rFonts w:eastAsia="Smith&amp;Nephew-Regular"/>
                <w:kern w:val="0"/>
                <w:sz w:val="18"/>
                <w:szCs w:val="18"/>
              </w:rPr>
              <w:t>requires</w:t>
            </w:r>
            <w:r>
              <w:rPr>
                <w:rFonts w:eastAsia="Smith&amp;Nephew-Regular"/>
                <w:kern w:val="0"/>
                <w:sz w:val="18"/>
                <w:szCs w:val="18"/>
              </w:rPr>
              <w:t xml:space="preserve"> </w:t>
            </w:r>
            <w:r w:rsidRPr="00027C6E">
              <w:rPr>
                <w:rFonts w:eastAsia="Smith&amp;Nephew-Regular"/>
                <w:kern w:val="0"/>
                <w:sz w:val="18"/>
                <w:szCs w:val="18"/>
              </w:rPr>
              <w:t>continued operation during power mains</w:t>
            </w:r>
            <w:r>
              <w:rPr>
                <w:rFonts w:eastAsia="Smith&amp;Nephew-Regular"/>
                <w:kern w:val="0"/>
                <w:sz w:val="18"/>
                <w:szCs w:val="18"/>
              </w:rPr>
              <w:t xml:space="preserve"> </w:t>
            </w:r>
            <w:r w:rsidRPr="00027C6E">
              <w:rPr>
                <w:rFonts w:eastAsia="Smith&amp;Nephew-Regular"/>
                <w:kern w:val="0"/>
                <w:sz w:val="18"/>
                <w:szCs w:val="18"/>
              </w:rPr>
              <w:t>interruptions, it is recommended that the</w:t>
            </w:r>
            <w:r w:rsidR="00800CC9">
              <w:rPr>
                <w:rFonts w:eastAsia="Smith&amp;Nephew-Regular" w:hint="eastAsia"/>
                <w:kern w:val="0"/>
                <w:sz w:val="18"/>
                <w:szCs w:val="18"/>
              </w:rPr>
              <w:t xml:space="preserve"> equipment</w:t>
            </w:r>
            <w:r w:rsidR="00477E91" w:rsidRPr="00027C6E">
              <w:rPr>
                <w:rFonts w:eastAsia="Smith&amp;Nephew-Regular"/>
                <w:kern w:val="0"/>
                <w:sz w:val="18"/>
                <w:szCs w:val="18"/>
              </w:rPr>
              <w:t xml:space="preserve"> </w:t>
            </w:r>
            <w:r w:rsidRPr="00027C6E">
              <w:rPr>
                <w:rFonts w:eastAsia="Smith&amp;Nephew-Regular"/>
                <w:kern w:val="0"/>
                <w:sz w:val="18"/>
                <w:szCs w:val="18"/>
              </w:rPr>
              <w:t>be powered from an</w:t>
            </w:r>
            <w:r>
              <w:rPr>
                <w:rFonts w:eastAsia="Smith&amp;Nephew-Regular"/>
                <w:kern w:val="0"/>
                <w:sz w:val="18"/>
                <w:szCs w:val="18"/>
              </w:rPr>
              <w:t xml:space="preserve"> </w:t>
            </w:r>
            <w:r w:rsidRPr="00027C6E">
              <w:rPr>
                <w:rFonts w:eastAsia="Smith&amp;Nephew-Regular"/>
                <w:kern w:val="0"/>
                <w:sz w:val="18"/>
                <w:szCs w:val="18"/>
              </w:rPr>
              <w:t>uninterruptable power supply or battery</w:t>
            </w:r>
          </w:p>
        </w:tc>
      </w:tr>
      <w:tr w:rsidR="006809D0" w:rsidRPr="00240DF3" w:rsidTr="00505AB6">
        <w:trPr>
          <w:trHeight w:val="330"/>
        </w:trPr>
        <w:tc>
          <w:tcPr>
            <w:tcW w:w="2310" w:type="dxa"/>
            <w:tcBorders>
              <w:top w:val="single" w:sz="4" w:space="0" w:color="auto"/>
              <w:left w:val="single" w:sz="4" w:space="0" w:color="auto"/>
              <w:bottom w:val="single" w:sz="4" w:space="0" w:color="auto"/>
              <w:right w:val="single" w:sz="4" w:space="0" w:color="auto"/>
            </w:tcBorders>
          </w:tcPr>
          <w:p w:rsidR="006809D0" w:rsidRPr="00240DF3" w:rsidRDefault="006809D0" w:rsidP="006809D0">
            <w:pPr>
              <w:jc w:val="left"/>
              <w:rPr>
                <w:sz w:val="18"/>
                <w:szCs w:val="18"/>
              </w:rPr>
            </w:pPr>
            <w:r w:rsidRPr="00240DF3">
              <w:rPr>
                <w:sz w:val="18"/>
                <w:szCs w:val="18"/>
              </w:rPr>
              <w:t>Power Frequency Magnetic Field(50/60)Hz</w:t>
            </w:r>
          </w:p>
          <w:p w:rsidR="006809D0" w:rsidRPr="00240DF3" w:rsidRDefault="006809D0" w:rsidP="006809D0">
            <w:pPr>
              <w:jc w:val="left"/>
              <w:rPr>
                <w:rFonts w:ascii="宋体"/>
                <w:sz w:val="18"/>
                <w:szCs w:val="18"/>
              </w:rPr>
            </w:pPr>
            <w:r w:rsidRPr="00240DF3">
              <w:rPr>
                <w:sz w:val="18"/>
                <w:szCs w:val="18"/>
              </w:rPr>
              <w:t>IEC 6</w:t>
            </w:r>
            <w:smartTag w:uri="urn:schemas-microsoft-com:office:smarttags" w:element="chsdate">
              <w:smartTagPr>
                <w:attr w:name="Year" w:val="1000"/>
                <w:attr w:name="Month" w:val="4"/>
                <w:attr w:name="Day" w:val="8"/>
                <w:attr w:name="IsLunarDate" w:val="False"/>
                <w:attr w:name="IsROCDate" w:val="False"/>
              </w:smartTagPr>
              <w:r w:rsidRPr="00240DF3">
                <w:rPr>
                  <w:sz w:val="18"/>
                  <w:szCs w:val="18"/>
                </w:rPr>
                <w:t>1000-4-8</w:t>
              </w:r>
            </w:smartTag>
          </w:p>
        </w:tc>
        <w:tc>
          <w:tcPr>
            <w:tcW w:w="2368" w:type="dxa"/>
            <w:tcBorders>
              <w:top w:val="single" w:sz="4" w:space="0" w:color="auto"/>
              <w:left w:val="single" w:sz="4" w:space="0" w:color="auto"/>
              <w:bottom w:val="single" w:sz="4" w:space="0" w:color="auto"/>
              <w:right w:val="single" w:sz="4" w:space="0" w:color="auto"/>
            </w:tcBorders>
            <w:vAlign w:val="center"/>
          </w:tcPr>
          <w:p w:rsidR="006809D0" w:rsidRPr="00240DF3" w:rsidRDefault="006809D0" w:rsidP="006809D0">
            <w:pPr>
              <w:rPr>
                <w:rFonts w:ascii="宋体" w:cs="宋体"/>
                <w:sz w:val="18"/>
                <w:szCs w:val="18"/>
              </w:rPr>
            </w:pPr>
            <w:smartTag w:uri="urn:schemas-microsoft-com:office:smarttags" w:element="chmetcnv">
              <w:smartTagPr>
                <w:attr w:name="UnitName" w:val="a"/>
                <w:attr w:name="SourceValue" w:val="3"/>
                <w:attr w:name="HasSpace" w:val="False"/>
                <w:attr w:name="Negative" w:val="False"/>
                <w:attr w:name="NumberType" w:val="1"/>
                <w:attr w:name="TCSC" w:val="0"/>
              </w:smartTagPr>
              <w:r w:rsidRPr="00240DF3">
                <w:rPr>
                  <w:rFonts w:ascii="宋体" w:cs="宋体"/>
                  <w:sz w:val="18"/>
                  <w:szCs w:val="18"/>
                </w:rPr>
                <w:t>3A</w:t>
              </w:r>
            </w:smartTag>
            <w:r w:rsidRPr="00240DF3">
              <w:rPr>
                <w:rFonts w:ascii="宋体" w:cs="宋体"/>
                <w:sz w:val="18"/>
                <w:szCs w:val="18"/>
              </w:rPr>
              <w:t>/m</w:t>
            </w:r>
          </w:p>
        </w:tc>
        <w:tc>
          <w:tcPr>
            <w:tcW w:w="1985" w:type="dxa"/>
            <w:tcBorders>
              <w:top w:val="single" w:sz="4" w:space="0" w:color="auto"/>
              <w:left w:val="single" w:sz="4" w:space="0" w:color="auto"/>
              <w:bottom w:val="single" w:sz="4" w:space="0" w:color="auto"/>
              <w:right w:val="single" w:sz="4" w:space="0" w:color="auto"/>
            </w:tcBorders>
            <w:vAlign w:val="center"/>
          </w:tcPr>
          <w:p w:rsidR="006809D0" w:rsidRPr="00240DF3" w:rsidRDefault="006809D0" w:rsidP="006809D0">
            <w:pPr>
              <w:jc w:val="center"/>
              <w:rPr>
                <w:rFonts w:ascii="宋体" w:cs="宋体"/>
                <w:sz w:val="18"/>
                <w:szCs w:val="18"/>
              </w:rPr>
            </w:pPr>
            <w:smartTag w:uri="urn:schemas-microsoft-com:office:smarttags" w:element="chmetcnv">
              <w:smartTagPr>
                <w:attr w:name="UnitName" w:val="a"/>
                <w:attr w:name="SourceValue" w:val="3"/>
                <w:attr w:name="HasSpace" w:val="False"/>
                <w:attr w:name="Negative" w:val="False"/>
                <w:attr w:name="NumberType" w:val="1"/>
                <w:attr w:name="TCSC" w:val="0"/>
              </w:smartTagPr>
              <w:r w:rsidRPr="00240DF3">
                <w:rPr>
                  <w:rFonts w:ascii="宋体" w:cs="宋体"/>
                  <w:sz w:val="18"/>
                  <w:szCs w:val="18"/>
                </w:rPr>
                <w:t>3A</w:t>
              </w:r>
            </w:smartTag>
            <w:r w:rsidRPr="00240DF3">
              <w:rPr>
                <w:rFonts w:ascii="宋体" w:cs="宋体"/>
                <w:sz w:val="18"/>
                <w:szCs w:val="18"/>
              </w:rPr>
              <w:t>/m</w:t>
            </w:r>
          </w:p>
        </w:tc>
        <w:tc>
          <w:tcPr>
            <w:tcW w:w="3485" w:type="dxa"/>
            <w:tcBorders>
              <w:top w:val="single" w:sz="4" w:space="0" w:color="auto"/>
              <w:left w:val="single" w:sz="4" w:space="0" w:color="auto"/>
              <w:bottom w:val="single" w:sz="4" w:space="0" w:color="auto"/>
              <w:right w:val="single" w:sz="4" w:space="0" w:color="auto"/>
            </w:tcBorders>
            <w:vAlign w:val="center"/>
          </w:tcPr>
          <w:p w:rsidR="006809D0" w:rsidRPr="00240DF3" w:rsidRDefault="006809D0" w:rsidP="006809D0">
            <w:pPr>
              <w:rPr>
                <w:rFonts w:ascii="宋体"/>
                <w:sz w:val="18"/>
                <w:szCs w:val="18"/>
              </w:rPr>
            </w:pPr>
            <w:r w:rsidRPr="00240DF3">
              <w:rPr>
                <w:sz w:val="18"/>
                <w:szCs w:val="18"/>
              </w:rPr>
              <w:t>Power Frequency Magnetic Field</w:t>
            </w:r>
            <w:r w:rsidRPr="00240DF3">
              <w:rPr>
                <w:rFonts w:eastAsia="Smith&amp;Nephew-Regular"/>
                <w:kern w:val="0"/>
                <w:sz w:val="18"/>
                <w:szCs w:val="18"/>
              </w:rPr>
              <w:t xml:space="preserve"> should be that of a typical commercial or hospital environment</w:t>
            </w:r>
          </w:p>
        </w:tc>
      </w:tr>
      <w:tr w:rsidR="006809D0" w:rsidTr="00CF6AE6">
        <w:trPr>
          <w:trHeight w:val="383"/>
        </w:trPr>
        <w:tc>
          <w:tcPr>
            <w:tcW w:w="10148" w:type="dxa"/>
            <w:gridSpan w:val="4"/>
            <w:tcBorders>
              <w:top w:val="single" w:sz="4" w:space="0" w:color="auto"/>
              <w:left w:val="single" w:sz="4" w:space="0" w:color="auto"/>
              <w:bottom w:val="single" w:sz="4" w:space="0" w:color="auto"/>
              <w:right w:val="single" w:sz="4" w:space="0" w:color="auto"/>
            </w:tcBorders>
            <w:vAlign w:val="center"/>
          </w:tcPr>
          <w:p w:rsidR="006809D0" w:rsidRPr="006339BE" w:rsidRDefault="006809D0" w:rsidP="006809D0">
            <w:pPr>
              <w:rPr>
                <w:rFonts w:ascii="宋体"/>
                <w:b/>
                <w:bCs/>
                <w:color w:val="FF0000"/>
                <w:sz w:val="18"/>
                <w:szCs w:val="18"/>
              </w:rPr>
            </w:pPr>
            <w:r w:rsidRPr="006339BE">
              <w:rPr>
                <w:rFonts w:eastAsia="Smith&amp;Nephew-BoldItalic"/>
                <w:b/>
                <w:bCs/>
                <w:i/>
                <w:iCs/>
                <w:kern w:val="0"/>
                <w:sz w:val="18"/>
                <w:szCs w:val="18"/>
              </w:rPr>
              <w:t xml:space="preserve">NOTE </w:t>
            </w:r>
            <w:smartTag w:uri="urn:schemas-microsoft-com:office:smarttags" w:element="State">
              <w:r w:rsidRPr="006339BE">
                <w:rPr>
                  <w:rFonts w:eastAsia="Smith&amp;Nephew-Italic"/>
                  <w:i/>
                  <w:iCs/>
                  <w:kern w:val="0"/>
                  <w:sz w:val="18"/>
                  <w:szCs w:val="18"/>
                </w:rPr>
                <w:t>U</w:t>
              </w:r>
              <w:r w:rsidRPr="006339BE">
                <w:rPr>
                  <w:rFonts w:eastAsia="Smith&amp;Nephew-Italic"/>
                  <w:i/>
                  <w:iCs/>
                  <w:kern w:val="0"/>
                  <w:sz w:val="18"/>
                  <w:szCs w:val="18"/>
                  <w:vertAlign w:val="subscript"/>
                </w:rPr>
                <w:t>T</w:t>
              </w:r>
            </w:smartTag>
            <w:r w:rsidRPr="006339BE">
              <w:rPr>
                <w:rFonts w:eastAsia="Smith&amp;Nephew-Italic"/>
                <w:i/>
                <w:iCs/>
                <w:kern w:val="0"/>
                <w:sz w:val="18"/>
                <w:szCs w:val="18"/>
              </w:rPr>
              <w:t xml:space="preserve"> is the a.c. mains voltage prior to application of the test level</w:t>
            </w:r>
          </w:p>
        </w:tc>
      </w:tr>
    </w:tbl>
    <w:p w:rsidR="00CD3697" w:rsidRPr="00C146D8" w:rsidRDefault="00CD3697" w:rsidP="00CD3697">
      <w:pPr>
        <w:spacing w:beforeLines="50" w:before="120"/>
        <w:ind w:leftChars="100" w:left="210" w:firstLineChars="150" w:firstLine="316"/>
        <w:jc w:val="center"/>
        <w:rPr>
          <w:rFonts w:ascii="宋体"/>
          <w:b/>
          <w:szCs w:val="21"/>
        </w:rPr>
      </w:pPr>
      <w:r w:rsidRPr="00C146D8">
        <w:rPr>
          <w:rFonts w:ascii="宋体"/>
          <w:b/>
          <w:szCs w:val="21"/>
        </w:rPr>
        <w:t>Tabl</w:t>
      </w:r>
      <w:r>
        <w:rPr>
          <w:rFonts w:ascii="宋体"/>
          <w:b/>
          <w:szCs w:val="21"/>
        </w:rPr>
        <w:t>e 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5"/>
        <w:gridCol w:w="1881"/>
        <w:gridCol w:w="1116"/>
        <w:gridCol w:w="4863"/>
      </w:tblGrid>
      <w:tr w:rsidR="00CD3697" w:rsidRPr="00626E3F" w:rsidTr="00997013">
        <w:trPr>
          <w:trHeight w:val="321"/>
          <w:jc w:val="center"/>
        </w:trPr>
        <w:tc>
          <w:tcPr>
            <w:tcW w:w="10075" w:type="dxa"/>
            <w:gridSpan w:val="4"/>
            <w:vAlign w:val="center"/>
          </w:tcPr>
          <w:p w:rsidR="00CD3697" w:rsidRPr="00C146D8" w:rsidRDefault="00CD3697" w:rsidP="00997013">
            <w:pPr>
              <w:jc w:val="center"/>
              <w:rPr>
                <w:rFonts w:eastAsia="Smith&amp;Nephew-Bold"/>
                <w:b/>
                <w:bCs/>
                <w:kern w:val="0"/>
                <w:szCs w:val="21"/>
              </w:rPr>
            </w:pPr>
            <w:r w:rsidRPr="00C146D8">
              <w:rPr>
                <w:rFonts w:eastAsia="Smith&amp;Nephew-Bold"/>
                <w:b/>
                <w:bCs/>
                <w:kern w:val="0"/>
                <w:szCs w:val="21"/>
              </w:rPr>
              <w:t>Guidance and manufacture’s declaration – electromagnetic immunity</w:t>
            </w:r>
          </w:p>
        </w:tc>
      </w:tr>
      <w:tr w:rsidR="00CD3697" w:rsidRPr="00626E3F" w:rsidTr="006F72A5">
        <w:trPr>
          <w:jc w:val="center"/>
        </w:trPr>
        <w:tc>
          <w:tcPr>
            <w:tcW w:w="10075" w:type="dxa"/>
            <w:gridSpan w:val="4"/>
          </w:tcPr>
          <w:p w:rsidR="00CD3697" w:rsidRPr="00626E3F" w:rsidRDefault="00CD3697" w:rsidP="006F72A5">
            <w:pPr>
              <w:jc w:val="left"/>
              <w:rPr>
                <w:color w:val="000000"/>
                <w:sz w:val="18"/>
                <w:szCs w:val="18"/>
              </w:rPr>
            </w:pPr>
            <w:r w:rsidRPr="00626E3F">
              <w:rPr>
                <w:color w:val="000000"/>
                <w:sz w:val="18"/>
                <w:szCs w:val="18"/>
              </w:rPr>
              <w:t xml:space="preserve">  The equipment is intended for use in the electromagnetic environment specified below. The customer or the user of the equipment should assure that it is used in such an environment. </w:t>
            </w:r>
          </w:p>
        </w:tc>
      </w:tr>
      <w:tr w:rsidR="00CD3697" w:rsidRPr="00626E3F" w:rsidTr="006F72A5">
        <w:trPr>
          <w:trHeight w:val="330"/>
          <w:jc w:val="center"/>
        </w:trPr>
        <w:tc>
          <w:tcPr>
            <w:tcW w:w="2215" w:type="dxa"/>
            <w:vAlign w:val="center"/>
          </w:tcPr>
          <w:p w:rsidR="00CD3697" w:rsidRPr="00626E3F" w:rsidRDefault="00CD3697" w:rsidP="006F72A5">
            <w:pPr>
              <w:jc w:val="center"/>
              <w:rPr>
                <w:color w:val="000000"/>
                <w:sz w:val="18"/>
                <w:szCs w:val="18"/>
              </w:rPr>
            </w:pPr>
            <w:r w:rsidRPr="00626E3F">
              <w:rPr>
                <w:color w:val="000000"/>
                <w:sz w:val="18"/>
                <w:szCs w:val="18"/>
              </w:rPr>
              <w:t>Immunity test</w:t>
            </w:r>
          </w:p>
        </w:tc>
        <w:tc>
          <w:tcPr>
            <w:tcW w:w="1881" w:type="dxa"/>
            <w:vAlign w:val="center"/>
          </w:tcPr>
          <w:p w:rsidR="00CD3697" w:rsidRPr="00626E3F" w:rsidRDefault="00CD3697" w:rsidP="006F72A5">
            <w:pPr>
              <w:jc w:val="center"/>
              <w:rPr>
                <w:color w:val="000000"/>
                <w:sz w:val="18"/>
                <w:szCs w:val="18"/>
              </w:rPr>
            </w:pPr>
            <w:r w:rsidRPr="00626E3F">
              <w:rPr>
                <w:color w:val="000000"/>
                <w:sz w:val="18"/>
                <w:szCs w:val="18"/>
              </w:rPr>
              <w:t>IEC 60601 test level</w:t>
            </w:r>
          </w:p>
        </w:tc>
        <w:tc>
          <w:tcPr>
            <w:tcW w:w="1116" w:type="dxa"/>
            <w:vAlign w:val="center"/>
          </w:tcPr>
          <w:p w:rsidR="00CD3697" w:rsidRPr="00626E3F" w:rsidRDefault="00CD3697" w:rsidP="006F72A5">
            <w:pPr>
              <w:jc w:val="center"/>
              <w:rPr>
                <w:color w:val="000000"/>
                <w:sz w:val="18"/>
                <w:szCs w:val="18"/>
              </w:rPr>
            </w:pPr>
            <w:r w:rsidRPr="00626E3F">
              <w:rPr>
                <w:color w:val="000000"/>
                <w:sz w:val="18"/>
                <w:szCs w:val="18"/>
              </w:rPr>
              <w:t>Compliance level</w:t>
            </w:r>
          </w:p>
        </w:tc>
        <w:tc>
          <w:tcPr>
            <w:tcW w:w="4863" w:type="dxa"/>
            <w:vAlign w:val="center"/>
          </w:tcPr>
          <w:p w:rsidR="00CD3697" w:rsidRPr="00626E3F" w:rsidRDefault="00CD3697" w:rsidP="006F72A5">
            <w:pPr>
              <w:jc w:val="center"/>
              <w:rPr>
                <w:color w:val="000000"/>
                <w:sz w:val="18"/>
                <w:szCs w:val="18"/>
              </w:rPr>
            </w:pPr>
            <w:r w:rsidRPr="00626E3F">
              <w:rPr>
                <w:color w:val="000000"/>
                <w:sz w:val="18"/>
                <w:szCs w:val="18"/>
              </w:rPr>
              <w:t>Electromagnetic environment - guidance</w:t>
            </w:r>
          </w:p>
        </w:tc>
      </w:tr>
      <w:tr w:rsidR="00CD3697" w:rsidRPr="00626E3F" w:rsidTr="006F72A5">
        <w:trPr>
          <w:trHeight w:val="1634"/>
          <w:jc w:val="center"/>
        </w:trPr>
        <w:tc>
          <w:tcPr>
            <w:tcW w:w="2215" w:type="dxa"/>
          </w:tcPr>
          <w:p w:rsidR="00CD3697" w:rsidRPr="00626E3F" w:rsidRDefault="00CD3697" w:rsidP="006F72A5">
            <w:pPr>
              <w:jc w:val="left"/>
              <w:rPr>
                <w:color w:val="000000"/>
                <w:sz w:val="18"/>
                <w:szCs w:val="18"/>
              </w:rPr>
            </w:pPr>
          </w:p>
          <w:p w:rsidR="00CD3697" w:rsidRPr="00626E3F" w:rsidRDefault="00CD3697" w:rsidP="006F72A5">
            <w:pPr>
              <w:jc w:val="left"/>
              <w:rPr>
                <w:color w:val="000000"/>
                <w:sz w:val="18"/>
                <w:szCs w:val="18"/>
              </w:rPr>
            </w:pPr>
          </w:p>
          <w:p w:rsidR="00CD3697" w:rsidRDefault="00CD3697" w:rsidP="006F72A5">
            <w:pPr>
              <w:jc w:val="left"/>
              <w:rPr>
                <w:color w:val="000000"/>
                <w:sz w:val="18"/>
                <w:szCs w:val="18"/>
              </w:rPr>
            </w:pPr>
          </w:p>
          <w:p w:rsidR="00CD3697" w:rsidRPr="00626E3F" w:rsidRDefault="00CD3697" w:rsidP="006F72A5">
            <w:pPr>
              <w:jc w:val="left"/>
              <w:rPr>
                <w:color w:val="000000"/>
                <w:sz w:val="18"/>
                <w:szCs w:val="18"/>
              </w:rPr>
            </w:pPr>
          </w:p>
          <w:p w:rsidR="00CD3697" w:rsidRPr="00626E3F" w:rsidRDefault="00CD3697" w:rsidP="006F72A5">
            <w:pPr>
              <w:jc w:val="left"/>
              <w:rPr>
                <w:color w:val="000000"/>
                <w:sz w:val="18"/>
                <w:szCs w:val="18"/>
              </w:rPr>
            </w:pPr>
          </w:p>
          <w:p w:rsidR="00CD3697" w:rsidRPr="00626E3F" w:rsidRDefault="00CD3697" w:rsidP="006F72A5">
            <w:pPr>
              <w:jc w:val="left"/>
              <w:rPr>
                <w:color w:val="000000"/>
                <w:sz w:val="18"/>
                <w:szCs w:val="18"/>
              </w:rPr>
            </w:pPr>
            <w:r w:rsidRPr="00626E3F">
              <w:rPr>
                <w:color w:val="000000"/>
                <w:sz w:val="18"/>
                <w:szCs w:val="18"/>
              </w:rPr>
              <w:t>Conducted RF</w:t>
            </w:r>
          </w:p>
          <w:p w:rsidR="00CD3697" w:rsidRPr="00626E3F" w:rsidRDefault="00CD3697" w:rsidP="006F72A5">
            <w:pPr>
              <w:jc w:val="left"/>
              <w:rPr>
                <w:color w:val="000000"/>
                <w:sz w:val="18"/>
                <w:szCs w:val="18"/>
              </w:rPr>
            </w:pPr>
            <w:r w:rsidRPr="00626E3F">
              <w:rPr>
                <w:color w:val="000000"/>
                <w:sz w:val="18"/>
                <w:szCs w:val="18"/>
              </w:rPr>
              <w:t>IEC 6</w:t>
            </w:r>
            <w:smartTag w:uri="urn:schemas-microsoft-com:office:smarttags" w:element="chsdate">
              <w:smartTagPr>
                <w:attr w:name="IsROCDate" w:val="False"/>
                <w:attr w:name="IsLunarDate" w:val="False"/>
                <w:attr w:name="Day" w:val="6"/>
                <w:attr w:name="Month" w:val="4"/>
                <w:attr w:name="Year" w:val="1000"/>
              </w:smartTagPr>
              <w:r w:rsidRPr="00626E3F">
                <w:rPr>
                  <w:color w:val="000000"/>
                  <w:sz w:val="18"/>
                  <w:szCs w:val="18"/>
                </w:rPr>
                <w:t>1000-4-6</w:t>
              </w:r>
            </w:smartTag>
          </w:p>
          <w:p w:rsidR="00CD3697" w:rsidRPr="00626E3F" w:rsidRDefault="00CD3697" w:rsidP="006F72A5">
            <w:pPr>
              <w:jc w:val="left"/>
              <w:rPr>
                <w:color w:val="000000"/>
                <w:sz w:val="18"/>
                <w:szCs w:val="18"/>
              </w:rPr>
            </w:pPr>
          </w:p>
          <w:p w:rsidR="00CD3697" w:rsidRPr="00626E3F" w:rsidRDefault="00CD3697" w:rsidP="006F72A5">
            <w:pPr>
              <w:jc w:val="left"/>
              <w:rPr>
                <w:color w:val="000000"/>
                <w:sz w:val="18"/>
                <w:szCs w:val="18"/>
              </w:rPr>
            </w:pPr>
            <w:r w:rsidRPr="00626E3F">
              <w:rPr>
                <w:color w:val="000000"/>
                <w:sz w:val="18"/>
                <w:szCs w:val="18"/>
              </w:rPr>
              <w:t>Radiated RF IEC6</w:t>
            </w:r>
            <w:smartTag w:uri="urn:schemas-microsoft-com:office:smarttags" w:element="chsdate">
              <w:smartTagPr>
                <w:attr w:name="IsROCDate" w:val="False"/>
                <w:attr w:name="IsLunarDate" w:val="False"/>
                <w:attr w:name="Day" w:val="3"/>
                <w:attr w:name="Month" w:val="4"/>
                <w:attr w:name="Year" w:val="1000"/>
              </w:smartTagPr>
              <w:r w:rsidRPr="00626E3F">
                <w:rPr>
                  <w:color w:val="000000"/>
                  <w:sz w:val="18"/>
                  <w:szCs w:val="18"/>
                </w:rPr>
                <w:t>1000-4-3</w:t>
              </w:r>
            </w:smartTag>
          </w:p>
          <w:p w:rsidR="00CD3697" w:rsidRPr="00626E3F" w:rsidRDefault="00CD3697" w:rsidP="006F72A5">
            <w:pPr>
              <w:jc w:val="left"/>
              <w:rPr>
                <w:color w:val="000000"/>
                <w:sz w:val="18"/>
                <w:szCs w:val="18"/>
              </w:rPr>
            </w:pPr>
          </w:p>
          <w:p w:rsidR="00CD3697" w:rsidRPr="00626E3F" w:rsidRDefault="00CD3697" w:rsidP="006F72A5">
            <w:pPr>
              <w:jc w:val="left"/>
              <w:rPr>
                <w:color w:val="000000"/>
                <w:sz w:val="18"/>
                <w:szCs w:val="18"/>
              </w:rPr>
            </w:pPr>
          </w:p>
          <w:p w:rsidR="00CD3697" w:rsidRPr="00626E3F" w:rsidRDefault="00CD3697" w:rsidP="006F72A5">
            <w:pPr>
              <w:jc w:val="left"/>
              <w:rPr>
                <w:color w:val="000000"/>
                <w:sz w:val="18"/>
                <w:szCs w:val="18"/>
              </w:rPr>
            </w:pPr>
          </w:p>
          <w:p w:rsidR="00CD3697" w:rsidRPr="00626E3F" w:rsidRDefault="00CD3697" w:rsidP="006F72A5">
            <w:pPr>
              <w:jc w:val="left"/>
              <w:rPr>
                <w:color w:val="000000"/>
                <w:sz w:val="18"/>
                <w:szCs w:val="18"/>
              </w:rPr>
            </w:pPr>
          </w:p>
          <w:p w:rsidR="00CD3697" w:rsidRPr="00626E3F" w:rsidRDefault="00CD3697" w:rsidP="006F72A5">
            <w:pPr>
              <w:jc w:val="left"/>
              <w:rPr>
                <w:color w:val="000000"/>
                <w:sz w:val="18"/>
                <w:szCs w:val="18"/>
              </w:rPr>
            </w:pPr>
          </w:p>
        </w:tc>
        <w:tc>
          <w:tcPr>
            <w:tcW w:w="1881" w:type="dxa"/>
          </w:tcPr>
          <w:p w:rsidR="00CD3697" w:rsidRPr="00626E3F" w:rsidRDefault="00CD3697" w:rsidP="006F72A5">
            <w:pPr>
              <w:rPr>
                <w:color w:val="000000"/>
                <w:sz w:val="18"/>
                <w:szCs w:val="18"/>
              </w:rPr>
            </w:pPr>
          </w:p>
          <w:p w:rsidR="00CD3697" w:rsidRPr="00626E3F" w:rsidRDefault="00CD3697" w:rsidP="006F72A5">
            <w:pPr>
              <w:rPr>
                <w:color w:val="000000"/>
                <w:sz w:val="18"/>
                <w:szCs w:val="18"/>
              </w:rPr>
            </w:pPr>
          </w:p>
          <w:p w:rsidR="00CD3697" w:rsidRDefault="00CD3697" w:rsidP="006F72A5">
            <w:pPr>
              <w:rPr>
                <w:color w:val="000000"/>
                <w:sz w:val="18"/>
                <w:szCs w:val="18"/>
              </w:rPr>
            </w:pPr>
          </w:p>
          <w:p w:rsidR="00CD3697" w:rsidRPr="00626E3F" w:rsidRDefault="00CD3697" w:rsidP="006F72A5">
            <w:pPr>
              <w:rPr>
                <w:color w:val="000000"/>
                <w:sz w:val="18"/>
                <w:szCs w:val="18"/>
              </w:rPr>
            </w:pPr>
          </w:p>
          <w:p w:rsidR="00CD3697" w:rsidRPr="00626E3F" w:rsidRDefault="00CD3697" w:rsidP="006F72A5">
            <w:pPr>
              <w:rPr>
                <w:color w:val="000000"/>
                <w:sz w:val="18"/>
                <w:szCs w:val="18"/>
              </w:rPr>
            </w:pPr>
          </w:p>
          <w:p w:rsidR="00CD3697" w:rsidRPr="00626E3F" w:rsidRDefault="00CD3697" w:rsidP="006F72A5">
            <w:pPr>
              <w:rPr>
                <w:color w:val="000000"/>
                <w:sz w:val="18"/>
                <w:szCs w:val="18"/>
              </w:rPr>
            </w:pPr>
            <w:r w:rsidRPr="00626E3F">
              <w:rPr>
                <w:color w:val="000000"/>
                <w:sz w:val="18"/>
                <w:szCs w:val="18"/>
              </w:rPr>
              <w:t>3Vrms</w:t>
            </w:r>
          </w:p>
          <w:p w:rsidR="00CD3697" w:rsidRPr="00626E3F" w:rsidRDefault="00CD3697" w:rsidP="006F72A5">
            <w:pPr>
              <w:rPr>
                <w:color w:val="000000"/>
                <w:sz w:val="18"/>
                <w:szCs w:val="18"/>
              </w:rPr>
            </w:pPr>
            <w:r w:rsidRPr="00626E3F">
              <w:rPr>
                <w:color w:val="000000"/>
                <w:sz w:val="18"/>
                <w:szCs w:val="18"/>
              </w:rPr>
              <w:t>150kHz to 80MHz</w:t>
            </w:r>
          </w:p>
          <w:p w:rsidR="00CD3697" w:rsidRPr="00626E3F" w:rsidRDefault="00CD3697" w:rsidP="006F72A5">
            <w:pPr>
              <w:rPr>
                <w:color w:val="000000"/>
                <w:sz w:val="18"/>
                <w:szCs w:val="18"/>
              </w:rPr>
            </w:pPr>
          </w:p>
          <w:p w:rsidR="00CD3697" w:rsidRPr="00626E3F" w:rsidRDefault="00CD3697" w:rsidP="006F72A5">
            <w:pPr>
              <w:rPr>
                <w:color w:val="000000"/>
                <w:sz w:val="18"/>
                <w:szCs w:val="18"/>
              </w:rPr>
            </w:pPr>
            <w:r w:rsidRPr="00626E3F">
              <w:rPr>
                <w:color w:val="000000"/>
                <w:sz w:val="18"/>
                <w:szCs w:val="18"/>
              </w:rPr>
              <w:t>3V/m</w:t>
            </w:r>
          </w:p>
          <w:p w:rsidR="00CD3697" w:rsidRPr="00626E3F" w:rsidRDefault="00CD3697" w:rsidP="006F72A5">
            <w:pPr>
              <w:rPr>
                <w:color w:val="000000"/>
                <w:sz w:val="18"/>
                <w:szCs w:val="18"/>
              </w:rPr>
            </w:pPr>
            <w:r w:rsidRPr="00626E3F">
              <w:rPr>
                <w:color w:val="000000"/>
                <w:sz w:val="18"/>
                <w:szCs w:val="18"/>
              </w:rPr>
              <w:t>80MHz to 2.5GHz</w:t>
            </w:r>
          </w:p>
          <w:p w:rsidR="00CD3697" w:rsidRPr="00626E3F" w:rsidRDefault="00CD3697" w:rsidP="006F72A5">
            <w:pPr>
              <w:rPr>
                <w:color w:val="000000"/>
                <w:sz w:val="18"/>
                <w:szCs w:val="18"/>
              </w:rPr>
            </w:pPr>
          </w:p>
        </w:tc>
        <w:tc>
          <w:tcPr>
            <w:tcW w:w="1116" w:type="dxa"/>
          </w:tcPr>
          <w:p w:rsidR="00CD3697" w:rsidRPr="00626E3F" w:rsidRDefault="00CD3697" w:rsidP="006F72A5">
            <w:pPr>
              <w:rPr>
                <w:color w:val="000000"/>
                <w:sz w:val="18"/>
                <w:szCs w:val="18"/>
              </w:rPr>
            </w:pPr>
          </w:p>
          <w:p w:rsidR="00CD3697" w:rsidRPr="00626E3F" w:rsidRDefault="00CD3697" w:rsidP="006F72A5">
            <w:pPr>
              <w:rPr>
                <w:color w:val="000000"/>
                <w:sz w:val="18"/>
                <w:szCs w:val="18"/>
              </w:rPr>
            </w:pPr>
          </w:p>
          <w:p w:rsidR="00CD3697" w:rsidRDefault="00CD3697" w:rsidP="006F72A5">
            <w:pPr>
              <w:rPr>
                <w:color w:val="000000"/>
                <w:sz w:val="18"/>
                <w:szCs w:val="18"/>
              </w:rPr>
            </w:pPr>
          </w:p>
          <w:p w:rsidR="00CD3697" w:rsidRPr="00626E3F" w:rsidRDefault="00CD3697" w:rsidP="006F72A5">
            <w:pPr>
              <w:rPr>
                <w:color w:val="000000"/>
                <w:sz w:val="18"/>
                <w:szCs w:val="18"/>
              </w:rPr>
            </w:pPr>
          </w:p>
          <w:p w:rsidR="00CD3697" w:rsidRPr="00626E3F" w:rsidRDefault="00CD3697" w:rsidP="006F72A5">
            <w:pPr>
              <w:rPr>
                <w:color w:val="000000"/>
                <w:sz w:val="18"/>
                <w:szCs w:val="18"/>
              </w:rPr>
            </w:pPr>
          </w:p>
          <w:p w:rsidR="00CD3697" w:rsidRPr="00626E3F" w:rsidRDefault="00CD3697" w:rsidP="006F72A5">
            <w:pPr>
              <w:rPr>
                <w:color w:val="000000"/>
                <w:sz w:val="18"/>
                <w:szCs w:val="18"/>
              </w:rPr>
            </w:pPr>
            <w:r w:rsidRPr="00626E3F">
              <w:rPr>
                <w:color w:val="000000"/>
                <w:sz w:val="18"/>
                <w:szCs w:val="18"/>
              </w:rPr>
              <w:t>3Vrms</w:t>
            </w:r>
          </w:p>
          <w:p w:rsidR="00CD3697" w:rsidRPr="00626E3F" w:rsidRDefault="00CD3697" w:rsidP="006F72A5">
            <w:pPr>
              <w:rPr>
                <w:color w:val="000000"/>
                <w:sz w:val="18"/>
                <w:szCs w:val="18"/>
              </w:rPr>
            </w:pPr>
          </w:p>
          <w:p w:rsidR="00CD3697" w:rsidRPr="00626E3F" w:rsidRDefault="00CD3697" w:rsidP="006F72A5">
            <w:pPr>
              <w:rPr>
                <w:color w:val="000000"/>
                <w:sz w:val="18"/>
                <w:szCs w:val="18"/>
              </w:rPr>
            </w:pPr>
          </w:p>
          <w:p w:rsidR="00CD3697" w:rsidRPr="00626E3F" w:rsidRDefault="00CD3697" w:rsidP="006F72A5">
            <w:pPr>
              <w:rPr>
                <w:color w:val="000000"/>
                <w:sz w:val="18"/>
                <w:szCs w:val="18"/>
              </w:rPr>
            </w:pPr>
            <w:r w:rsidRPr="00626E3F">
              <w:rPr>
                <w:color w:val="000000"/>
                <w:sz w:val="18"/>
                <w:szCs w:val="18"/>
              </w:rPr>
              <w:t>3V/m</w:t>
            </w:r>
          </w:p>
        </w:tc>
        <w:tc>
          <w:tcPr>
            <w:tcW w:w="4863" w:type="dxa"/>
          </w:tcPr>
          <w:p w:rsidR="00CD3697" w:rsidRPr="00626E3F" w:rsidRDefault="00CD3697" w:rsidP="006F72A5">
            <w:pPr>
              <w:jc w:val="left"/>
              <w:rPr>
                <w:color w:val="000000"/>
                <w:sz w:val="18"/>
                <w:szCs w:val="18"/>
              </w:rPr>
            </w:pPr>
            <w:r w:rsidRPr="00626E3F">
              <w:rPr>
                <w:color w:val="000000"/>
                <w:sz w:val="18"/>
                <w:szCs w:val="18"/>
              </w:rPr>
              <w:t>Portable and mobile RF communication equipment should be used no closer to any part of the equipment, including cables, than the recommended separation distance calculated from the equation applicable to the frequency of the transmitter.</w:t>
            </w:r>
          </w:p>
          <w:p w:rsidR="00CD3697" w:rsidRPr="00626E3F" w:rsidRDefault="00CD3697" w:rsidP="006F72A5">
            <w:pPr>
              <w:ind w:firstLineChars="150" w:firstLine="270"/>
              <w:jc w:val="left"/>
              <w:rPr>
                <w:color w:val="000000"/>
                <w:sz w:val="18"/>
                <w:szCs w:val="18"/>
              </w:rPr>
            </w:pPr>
            <w:r w:rsidRPr="00626E3F">
              <w:rPr>
                <w:color w:val="000000"/>
                <w:sz w:val="18"/>
                <w:szCs w:val="18"/>
              </w:rPr>
              <w:t>Recommended separation distance</w:t>
            </w:r>
          </w:p>
          <w:p w:rsidR="00CD3697" w:rsidRPr="00626E3F" w:rsidRDefault="00CD3697" w:rsidP="006F72A5">
            <w:pPr>
              <w:jc w:val="left"/>
              <w:rPr>
                <w:color w:val="000000"/>
                <w:szCs w:val="21"/>
              </w:rPr>
            </w:pPr>
            <w:r w:rsidRPr="00626E3F">
              <w:rPr>
                <w:color w:val="000000"/>
                <w:position w:val="-6"/>
                <w:szCs w:val="21"/>
              </w:rPr>
              <w:object w:dxaOrig="1240" w:dyaOrig="360">
                <v:shape id="_x0000_i1026" type="#_x0000_t75" style="width:54.15pt;height:15.55pt" o:ole="">
                  <v:imagedata r:id="rId55" o:title=""/>
                </v:shape>
                <o:OLEObject Type="Embed" ProgID="Equation.3" ShapeID="_x0000_i1026" DrawAspect="Content" ObjectID="_1543916869" r:id="rId56"/>
              </w:object>
            </w:r>
          </w:p>
          <w:p w:rsidR="00CD3697" w:rsidRPr="00626E3F" w:rsidRDefault="00CD3697" w:rsidP="006F72A5">
            <w:pPr>
              <w:jc w:val="left"/>
              <w:rPr>
                <w:color w:val="000000"/>
                <w:szCs w:val="21"/>
              </w:rPr>
            </w:pPr>
            <w:r w:rsidRPr="00626E3F">
              <w:rPr>
                <w:color w:val="000000"/>
                <w:position w:val="-6"/>
                <w:szCs w:val="21"/>
              </w:rPr>
              <w:object w:dxaOrig="1240" w:dyaOrig="360">
                <v:shape id="_x0000_i1027" type="#_x0000_t75" style="width:54.15pt;height:15.55pt" o:ole="">
                  <v:imagedata r:id="rId57" o:title=""/>
                </v:shape>
                <o:OLEObject Type="Embed" ProgID="Equation.3" ShapeID="_x0000_i1027" DrawAspect="Content" ObjectID="_1543916870" r:id="rId58"/>
              </w:object>
            </w:r>
            <w:r w:rsidRPr="00626E3F">
              <w:rPr>
                <w:color w:val="000000"/>
                <w:szCs w:val="21"/>
              </w:rPr>
              <w:t xml:space="preserve">   80MHz to 800MHz</w:t>
            </w:r>
          </w:p>
          <w:p w:rsidR="00CD3697" w:rsidRPr="00626E3F" w:rsidRDefault="00CD3697" w:rsidP="006F72A5">
            <w:pPr>
              <w:jc w:val="left"/>
              <w:rPr>
                <w:color w:val="000000"/>
                <w:szCs w:val="21"/>
              </w:rPr>
            </w:pPr>
            <w:r w:rsidRPr="00626E3F">
              <w:rPr>
                <w:color w:val="000000"/>
                <w:position w:val="-6"/>
                <w:szCs w:val="21"/>
              </w:rPr>
              <w:object w:dxaOrig="1260" w:dyaOrig="360">
                <v:shape id="_x0000_i1028" type="#_x0000_t75" style="width:53pt;height:15pt" o:ole="">
                  <v:imagedata r:id="rId59" o:title=""/>
                </v:shape>
                <o:OLEObject Type="Embed" ProgID="Equation.3" ShapeID="_x0000_i1028" DrawAspect="Content" ObjectID="_1543916871" r:id="rId60"/>
              </w:object>
            </w:r>
            <w:r w:rsidRPr="00626E3F">
              <w:rPr>
                <w:color w:val="000000"/>
                <w:szCs w:val="21"/>
              </w:rPr>
              <w:t xml:space="preserve">   800MHz to 2.5GHz</w:t>
            </w:r>
          </w:p>
          <w:p w:rsidR="00CD3697" w:rsidRPr="00626E3F" w:rsidRDefault="00CD3697" w:rsidP="006F72A5">
            <w:pPr>
              <w:jc w:val="left"/>
              <w:rPr>
                <w:color w:val="000000"/>
                <w:sz w:val="18"/>
                <w:szCs w:val="18"/>
              </w:rPr>
            </w:pPr>
            <w:r w:rsidRPr="00626E3F">
              <w:rPr>
                <w:color w:val="000000"/>
                <w:sz w:val="18"/>
                <w:szCs w:val="18"/>
              </w:rPr>
              <w:t xml:space="preserve">Where </w:t>
            </w:r>
            <w:r w:rsidRPr="00626E3F">
              <w:rPr>
                <w:i/>
                <w:color w:val="000000"/>
                <w:sz w:val="18"/>
                <w:szCs w:val="18"/>
              </w:rPr>
              <w:t>P</w:t>
            </w:r>
            <w:r w:rsidRPr="00626E3F">
              <w:rPr>
                <w:color w:val="000000"/>
                <w:sz w:val="18"/>
                <w:szCs w:val="18"/>
              </w:rPr>
              <w:t xml:space="preserve"> is the maximum output power rating of the transmitter in watts (W) according to the transmitter manufacture and </w:t>
            </w:r>
            <w:r w:rsidRPr="00626E3F">
              <w:rPr>
                <w:i/>
                <w:color w:val="000000"/>
                <w:sz w:val="18"/>
                <w:szCs w:val="18"/>
              </w:rPr>
              <w:t>d</w:t>
            </w:r>
            <w:r w:rsidRPr="00626E3F">
              <w:rPr>
                <w:color w:val="000000"/>
                <w:sz w:val="18"/>
                <w:szCs w:val="18"/>
              </w:rPr>
              <w:t xml:space="preserve"> is the recommended separation distance in metres</w:t>
            </w:r>
            <w:r>
              <w:rPr>
                <w:color w:val="000000"/>
                <w:sz w:val="18"/>
                <w:szCs w:val="18"/>
              </w:rPr>
              <w:t xml:space="preserve"> </w:t>
            </w:r>
            <w:r w:rsidRPr="00626E3F">
              <w:rPr>
                <w:color w:val="000000"/>
                <w:sz w:val="18"/>
                <w:szCs w:val="18"/>
              </w:rPr>
              <w:t xml:space="preserve">(m). </w:t>
            </w:r>
          </w:p>
          <w:p w:rsidR="00CD3697" w:rsidRPr="00626E3F" w:rsidRDefault="00CD3697" w:rsidP="006F72A5">
            <w:pPr>
              <w:jc w:val="left"/>
              <w:rPr>
                <w:color w:val="000000"/>
                <w:sz w:val="24"/>
                <w:vertAlign w:val="superscript"/>
              </w:rPr>
            </w:pPr>
            <w:r w:rsidRPr="00626E3F">
              <w:rPr>
                <w:color w:val="000000"/>
                <w:sz w:val="18"/>
                <w:szCs w:val="18"/>
              </w:rPr>
              <w:t>Field strengths from fixed RF transmitter, as determined an electromagnetic site survey,</w:t>
            </w:r>
            <w:r w:rsidRPr="00626E3F">
              <w:rPr>
                <w:color w:val="000000"/>
                <w:sz w:val="18"/>
                <w:szCs w:val="18"/>
                <w:vertAlign w:val="superscript"/>
              </w:rPr>
              <w:t>a</w:t>
            </w:r>
            <w:r w:rsidRPr="00626E3F">
              <w:rPr>
                <w:color w:val="000000"/>
                <w:sz w:val="18"/>
                <w:szCs w:val="18"/>
              </w:rPr>
              <w:t xml:space="preserve"> should be less than the compliance level in each frequency range.</w:t>
            </w:r>
            <w:r w:rsidRPr="00626E3F">
              <w:rPr>
                <w:color w:val="000000"/>
                <w:sz w:val="24"/>
                <w:vertAlign w:val="superscript"/>
              </w:rPr>
              <w:t xml:space="preserve"> b</w:t>
            </w:r>
          </w:p>
          <w:p w:rsidR="00CD3697" w:rsidRPr="00626E3F" w:rsidRDefault="00CD3697" w:rsidP="006F72A5">
            <w:pPr>
              <w:ind w:left="90" w:hangingChars="50" w:hanging="90"/>
              <w:jc w:val="left"/>
              <w:rPr>
                <w:color w:val="000000"/>
                <w:sz w:val="18"/>
                <w:szCs w:val="18"/>
              </w:rPr>
            </w:pPr>
            <w:r w:rsidRPr="00626E3F">
              <w:rPr>
                <w:color w:val="000000"/>
                <w:sz w:val="18"/>
                <w:szCs w:val="18"/>
              </w:rPr>
              <w:t xml:space="preserve">Interference may occur in </w:t>
            </w:r>
            <w:r>
              <w:rPr>
                <w:color w:val="000000"/>
                <w:sz w:val="18"/>
                <w:szCs w:val="18"/>
              </w:rPr>
              <w:t>the vicinity of equip</w:t>
            </w:r>
            <w:r w:rsidRPr="00626E3F">
              <w:rPr>
                <w:color w:val="000000"/>
                <w:sz w:val="18"/>
                <w:szCs w:val="18"/>
              </w:rPr>
              <w:t>ment marked with the following symbol;</w:t>
            </w:r>
          </w:p>
          <w:p w:rsidR="00CD3697" w:rsidRPr="00626E3F" w:rsidRDefault="00947398" w:rsidP="006F72A5">
            <w:pPr>
              <w:jc w:val="left"/>
              <w:rPr>
                <w:color w:val="000000"/>
                <w:sz w:val="18"/>
                <w:szCs w:val="18"/>
              </w:rPr>
            </w:pPr>
            <w:r w:rsidRPr="00626E3F">
              <w:rPr>
                <w:noProof/>
                <w:color w:val="000000"/>
                <w:sz w:val="18"/>
                <w:szCs w:val="18"/>
              </w:rPr>
              <w:drawing>
                <wp:anchor distT="0" distB="0" distL="114300" distR="114300" simplePos="0" relativeHeight="251672576" behindDoc="0" locked="0" layoutInCell="1" allowOverlap="1">
                  <wp:simplePos x="0" y="0"/>
                  <wp:positionH relativeFrom="column">
                    <wp:posOffset>894080</wp:posOffset>
                  </wp:positionH>
                  <wp:positionV relativeFrom="paragraph">
                    <wp:posOffset>49159</wp:posOffset>
                  </wp:positionV>
                  <wp:extent cx="697230" cy="675005"/>
                  <wp:effectExtent l="0" t="0" r="7620" b="0"/>
                  <wp:wrapSquare wrapText="bothSides"/>
                  <wp:docPr id="713" name="图片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97230" cy="6750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6E3F">
              <w:rPr>
                <w:noProof/>
                <w:color w:val="000000"/>
                <w:sz w:val="18"/>
                <w:szCs w:val="18"/>
              </w:rPr>
              <w:drawing>
                <wp:inline distT="0" distB="0" distL="0" distR="0">
                  <wp:extent cx="8890" cy="5207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8890" cy="52070"/>
                          </a:xfrm>
                          <a:prstGeom prst="rect">
                            <a:avLst/>
                          </a:prstGeom>
                          <a:noFill/>
                          <a:ln>
                            <a:noFill/>
                          </a:ln>
                        </pic:spPr>
                      </pic:pic>
                    </a:graphicData>
                  </a:graphic>
                </wp:inline>
              </w:drawing>
            </w:r>
          </w:p>
          <w:p w:rsidR="00CD3697" w:rsidRPr="00626E3F" w:rsidRDefault="00CD3697" w:rsidP="006F72A5">
            <w:pPr>
              <w:jc w:val="left"/>
              <w:rPr>
                <w:color w:val="000000"/>
                <w:sz w:val="18"/>
                <w:szCs w:val="18"/>
              </w:rPr>
            </w:pPr>
          </w:p>
          <w:p w:rsidR="00CD3697" w:rsidRPr="00626E3F" w:rsidRDefault="00CD3697" w:rsidP="006F72A5">
            <w:pPr>
              <w:jc w:val="left"/>
              <w:rPr>
                <w:color w:val="000000"/>
                <w:sz w:val="18"/>
                <w:szCs w:val="18"/>
              </w:rPr>
            </w:pPr>
          </w:p>
          <w:p w:rsidR="00CD3697" w:rsidRDefault="00CD3697" w:rsidP="006F72A5">
            <w:pPr>
              <w:jc w:val="left"/>
              <w:rPr>
                <w:color w:val="000000"/>
                <w:sz w:val="18"/>
                <w:szCs w:val="18"/>
              </w:rPr>
            </w:pPr>
          </w:p>
          <w:p w:rsidR="00A15491" w:rsidRDefault="00A15491" w:rsidP="006F72A5">
            <w:pPr>
              <w:jc w:val="left"/>
              <w:rPr>
                <w:color w:val="000000"/>
                <w:sz w:val="18"/>
                <w:szCs w:val="18"/>
              </w:rPr>
            </w:pPr>
          </w:p>
          <w:p w:rsidR="00A15491" w:rsidRPr="00626E3F" w:rsidRDefault="00A15491" w:rsidP="006F72A5">
            <w:pPr>
              <w:jc w:val="left"/>
              <w:rPr>
                <w:color w:val="000000"/>
                <w:sz w:val="18"/>
                <w:szCs w:val="18"/>
              </w:rPr>
            </w:pPr>
          </w:p>
        </w:tc>
      </w:tr>
      <w:tr w:rsidR="00CD3697" w:rsidRPr="00626E3F" w:rsidTr="006F72A5">
        <w:trPr>
          <w:jc w:val="center"/>
        </w:trPr>
        <w:tc>
          <w:tcPr>
            <w:tcW w:w="10075" w:type="dxa"/>
            <w:gridSpan w:val="4"/>
          </w:tcPr>
          <w:p w:rsidR="00CD3697" w:rsidRPr="00626E3F" w:rsidRDefault="00CD3697" w:rsidP="006F72A5">
            <w:pPr>
              <w:jc w:val="left"/>
              <w:rPr>
                <w:color w:val="000000"/>
                <w:sz w:val="18"/>
                <w:szCs w:val="18"/>
              </w:rPr>
            </w:pPr>
            <w:r w:rsidRPr="00626E3F">
              <w:rPr>
                <w:color w:val="000000"/>
                <w:sz w:val="18"/>
                <w:szCs w:val="18"/>
              </w:rPr>
              <w:t>Note 1: At 80 MHz and 800 MHz, the higher frequency range applies.</w:t>
            </w:r>
          </w:p>
          <w:p w:rsidR="00CD3697" w:rsidRPr="00626E3F" w:rsidRDefault="00CD3697" w:rsidP="006F72A5">
            <w:pPr>
              <w:ind w:left="540" w:hangingChars="300" w:hanging="540"/>
              <w:jc w:val="left"/>
              <w:rPr>
                <w:color w:val="000000"/>
                <w:sz w:val="18"/>
                <w:szCs w:val="18"/>
              </w:rPr>
            </w:pPr>
            <w:r w:rsidRPr="00626E3F">
              <w:rPr>
                <w:color w:val="000000"/>
                <w:sz w:val="18"/>
                <w:szCs w:val="18"/>
              </w:rPr>
              <w:t>Note 2: These guidelines may not apply in all situations. Electromagnetic propagation is affected by absorption and reflection from structures, objects and people.</w:t>
            </w:r>
          </w:p>
        </w:tc>
      </w:tr>
      <w:tr w:rsidR="00CD3697" w:rsidRPr="00626E3F" w:rsidTr="006F72A5">
        <w:trPr>
          <w:jc w:val="center"/>
        </w:trPr>
        <w:tc>
          <w:tcPr>
            <w:tcW w:w="10075" w:type="dxa"/>
            <w:gridSpan w:val="4"/>
          </w:tcPr>
          <w:p w:rsidR="00CD3697" w:rsidRPr="00626E3F" w:rsidRDefault="00CD3697" w:rsidP="006F72A5">
            <w:pPr>
              <w:snapToGrid w:val="0"/>
              <w:ind w:left="120" w:hangingChars="50" w:hanging="120"/>
              <w:jc w:val="left"/>
              <w:rPr>
                <w:color w:val="000000"/>
                <w:sz w:val="18"/>
                <w:szCs w:val="18"/>
              </w:rPr>
            </w:pPr>
            <w:r w:rsidRPr="00626E3F">
              <w:rPr>
                <w:color w:val="000000"/>
                <w:sz w:val="24"/>
                <w:vertAlign w:val="superscript"/>
              </w:rPr>
              <w:t xml:space="preserve">a </w:t>
            </w:r>
            <w:r w:rsidRPr="00626E3F">
              <w:rPr>
                <w:color w:val="000000"/>
                <w:sz w:val="18"/>
                <w:szCs w:val="18"/>
              </w:rPr>
              <w:t>Field strengths from fixed transmitters, such as base stations for radio(cellular/cordless)telephones and land mobile radios, amateur radio, AM and FM radio broadcast and TV broadcast cannot be predicted theoretically with accuracy. To assess the electromagnetic environment due to fixed RF transmitters, an electromagnetic site survey should be considered. If the measured field strength in the location in which the equipment is used exceeds the applicable RF compliance level above, the equipment should be observed to verify normal operation. If abnormal performance is observed, additional measures may be necessary, such as re-orienting or relocating the equipment.</w:t>
            </w:r>
          </w:p>
          <w:p w:rsidR="00CD3697" w:rsidRPr="00626E3F" w:rsidRDefault="00CD3697" w:rsidP="006F72A5">
            <w:pPr>
              <w:snapToGrid w:val="0"/>
              <w:jc w:val="left"/>
              <w:rPr>
                <w:color w:val="000000"/>
                <w:sz w:val="18"/>
                <w:szCs w:val="18"/>
              </w:rPr>
            </w:pPr>
            <w:r w:rsidRPr="00626E3F">
              <w:rPr>
                <w:color w:val="000000"/>
                <w:sz w:val="24"/>
                <w:vertAlign w:val="superscript"/>
              </w:rPr>
              <w:t xml:space="preserve">b </w:t>
            </w:r>
            <w:r w:rsidRPr="00626E3F">
              <w:rPr>
                <w:color w:val="000000"/>
                <w:sz w:val="18"/>
                <w:szCs w:val="18"/>
              </w:rPr>
              <w:t>Over the frequency range 150 kHz to 80 MHz, field strengths should be l</w:t>
            </w:r>
            <w:r>
              <w:rPr>
                <w:color w:val="000000"/>
                <w:sz w:val="18"/>
                <w:szCs w:val="18"/>
              </w:rPr>
              <w:t>e</w:t>
            </w:r>
            <w:r w:rsidRPr="00626E3F">
              <w:rPr>
                <w:color w:val="000000"/>
                <w:sz w:val="18"/>
                <w:szCs w:val="18"/>
              </w:rPr>
              <w:t>ss than 3V/m.</w:t>
            </w:r>
          </w:p>
        </w:tc>
      </w:tr>
    </w:tbl>
    <w:p w:rsidR="00CD3697" w:rsidRPr="00626E3F" w:rsidRDefault="00CD3697" w:rsidP="00CD3697">
      <w:pPr>
        <w:spacing w:beforeLines="50" w:before="120"/>
        <w:ind w:leftChars="68" w:left="210" w:hangingChars="32" w:hanging="67"/>
        <w:jc w:val="center"/>
        <w:rPr>
          <w:color w:val="000000"/>
          <w:sz w:val="24"/>
        </w:rPr>
      </w:pPr>
      <w:r>
        <w:rPr>
          <w:color w:val="000000"/>
          <w:szCs w:val="21"/>
        </w:rPr>
        <w:lastRenderedPageBreak/>
        <w:t>Table 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2"/>
        <w:gridCol w:w="2271"/>
        <w:gridCol w:w="2369"/>
        <w:gridCol w:w="3159"/>
      </w:tblGrid>
      <w:tr w:rsidR="00CD3697" w:rsidRPr="00626E3F" w:rsidTr="006F72A5">
        <w:trPr>
          <w:trHeight w:val="283"/>
          <w:jc w:val="center"/>
        </w:trPr>
        <w:tc>
          <w:tcPr>
            <w:tcW w:w="10031" w:type="dxa"/>
            <w:gridSpan w:val="4"/>
            <w:vAlign w:val="center"/>
          </w:tcPr>
          <w:p w:rsidR="00CD3697" w:rsidRPr="00626E3F" w:rsidRDefault="00CD3697" w:rsidP="005A2C99">
            <w:pPr>
              <w:snapToGrid w:val="0"/>
              <w:spacing w:line="300" w:lineRule="auto"/>
              <w:jc w:val="center"/>
              <w:rPr>
                <w:b/>
                <w:color w:val="000000"/>
                <w:sz w:val="18"/>
                <w:szCs w:val="18"/>
              </w:rPr>
            </w:pPr>
            <w:r w:rsidRPr="00E546FA">
              <w:rPr>
                <w:b/>
                <w:color w:val="000000"/>
                <w:szCs w:val="18"/>
              </w:rPr>
              <w:t>Recommended separation distance between portable and mobile RF communication equipment and the equipment</w:t>
            </w:r>
          </w:p>
        </w:tc>
      </w:tr>
      <w:tr w:rsidR="00CD3697" w:rsidRPr="00626E3F" w:rsidTr="006F72A5">
        <w:trPr>
          <w:trHeight w:val="283"/>
          <w:jc w:val="center"/>
        </w:trPr>
        <w:tc>
          <w:tcPr>
            <w:tcW w:w="10031" w:type="dxa"/>
            <w:gridSpan w:val="4"/>
          </w:tcPr>
          <w:p w:rsidR="00CD3697" w:rsidRPr="00626E3F" w:rsidRDefault="00CD3697" w:rsidP="005A2C99">
            <w:pPr>
              <w:snapToGrid w:val="0"/>
              <w:spacing w:line="300" w:lineRule="auto"/>
              <w:jc w:val="left"/>
              <w:rPr>
                <w:color w:val="000000"/>
                <w:sz w:val="18"/>
                <w:szCs w:val="18"/>
              </w:rPr>
            </w:pPr>
            <w:r w:rsidRPr="00626E3F">
              <w:rPr>
                <w:color w:val="000000"/>
                <w:sz w:val="18"/>
                <w:szCs w:val="18"/>
              </w:rPr>
              <w:t xml:space="preserve">The equipment is intended for use in an electromagnetic environment in which radiated RF disturbance are controlled. The customer or the user of the equipment can help prevent electromagnetic interference by maintaining a minimum distance between portable and mobile RF communications equipment (transmitters) and the equipment as recommended below, according to the maximum output power of the communications equipment. </w:t>
            </w:r>
          </w:p>
        </w:tc>
      </w:tr>
      <w:tr w:rsidR="00CD3697" w:rsidRPr="00626E3F" w:rsidTr="006F72A5">
        <w:trPr>
          <w:trHeight w:val="283"/>
          <w:jc w:val="center"/>
        </w:trPr>
        <w:tc>
          <w:tcPr>
            <w:tcW w:w="2232" w:type="dxa"/>
            <w:vMerge w:val="restart"/>
            <w:vAlign w:val="center"/>
          </w:tcPr>
          <w:p w:rsidR="00CD3697" w:rsidRPr="00626E3F" w:rsidRDefault="00CD3697" w:rsidP="00745073">
            <w:pPr>
              <w:snapToGrid w:val="0"/>
              <w:jc w:val="center"/>
              <w:rPr>
                <w:color w:val="000000"/>
                <w:sz w:val="18"/>
                <w:szCs w:val="18"/>
              </w:rPr>
            </w:pPr>
            <w:r w:rsidRPr="00626E3F">
              <w:rPr>
                <w:color w:val="000000"/>
                <w:sz w:val="18"/>
                <w:szCs w:val="18"/>
              </w:rPr>
              <w:t>Rated maximum output power of transmitter</w:t>
            </w:r>
          </w:p>
          <w:p w:rsidR="00CD3697" w:rsidRPr="00626E3F" w:rsidRDefault="00CD3697" w:rsidP="00745073">
            <w:pPr>
              <w:snapToGrid w:val="0"/>
              <w:jc w:val="center"/>
              <w:rPr>
                <w:color w:val="000000"/>
                <w:sz w:val="18"/>
                <w:szCs w:val="18"/>
              </w:rPr>
            </w:pPr>
            <w:r w:rsidRPr="00626E3F">
              <w:rPr>
                <w:color w:val="000000"/>
                <w:sz w:val="18"/>
                <w:szCs w:val="18"/>
              </w:rPr>
              <w:t>W</w:t>
            </w:r>
          </w:p>
        </w:tc>
        <w:tc>
          <w:tcPr>
            <w:tcW w:w="7799" w:type="dxa"/>
            <w:gridSpan w:val="3"/>
            <w:vAlign w:val="center"/>
          </w:tcPr>
          <w:p w:rsidR="00CD3697" w:rsidRPr="00626E3F" w:rsidRDefault="00CD3697" w:rsidP="00745073">
            <w:pPr>
              <w:snapToGrid w:val="0"/>
              <w:jc w:val="center"/>
              <w:rPr>
                <w:color w:val="000000"/>
                <w:sz w:val="18"/>
                <w:szCs w:val="18"/>
              </w:rPr>
            </w:pPr>
            <w:r w:rsidRPr="00626E3F">
              <w:rPr>
                <w:color w:val="000000"/>
                <w:sz w:val="18"/>
                <w:szCs w:val="18"/>
              </w:rPr>
              <w:t>Separation distance according to frequency of transmitter</w:t>
            </w:r>
          </w:p>
          <w:p w:rsidR="00CD3697" w:rsidRPr="00626E3F" w:rsidRDefault="00CD3697" w:rsidP="00745073">
            <w:pPr>
              <w:snapToGrid w:val="0"/>
              <w:jc w:val="center"/>
              <w:rPr>
                <w:color w:val="000000"/>
                <w:sz w:val="18"/>
                <w:szCs w:val="18"/>
              </w:rPr>
            </w:pPr>
            <w:r w:rsidRPr="00626E3F">
              <w:rPr>
                <w:color w:val="000000"/>
                <w:sz w:val="18"/>
                <w:szCs w:val="18"/>
              </w:rPr>
              <w:t>m</w:t>
            </w:r>
          </w:p>
        </w:tc>
      </w:tr>
      <w:tr w:rsidR="00CD3697" w:rsidRPr="00626E3F" w:rsidTr="006F72A5">
        <w:trPr>
          <w:trHeight w:val="283"/>
          <w:jc w:val="center"/>
        </w:trPr>
        <w:tc>
          <w:tcPr>
            <w:tcW w:w="2232" w:type="dxa"/>
            <w:vMerge/>
            <w:vAlign w:val="center"/>
          </w:tcPr>
          <w:p w:rsidR="00CD3697" w:rsidRPr="00626E3F" w:rsidRDefault="00CD3697" w:rsidP="005A2C99">
            <w:pPr>
              <w:snapToGrid w:val="0"/>
              <w:spacing w:line="300" w:lineRule="auto"/>
              <w:jc w:val="center"/>
              <w:rPr>
                <w:color w:val="000000"/>
                <w:sz w:val="18"/>
                <w:szCs w:val="18"/>
              </w:rPr>
            </w:pPr>
          </w:p>
        </w:tc>
        <w:tc>
          <w:tcPr>
            <w:tcW w:w="2271"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150 kHz to 80 MHz</w:t>
            </w:r>
          </w:p>
          <w:p w:rsidR="00CD3697" w:rsidRPr="00626E3F" w:rsidRDefault="00CD3697" w:rsidP="005A2C99">
            <w:pPr>
              <w:snapToGrid w:val="0"/>
              <w:spacing w:line="300" w:lineRule="auto"/>
              <w:jc w:val="center"/>
              <w:rPr>
                <w:color w:val="000000"/>
                <w:sz w:val="18"/>
                <w:szCs w:val="18"/>
              </w:rPr>
            </w:pPr>
            <w:r w:rsidRPr="00626E3F">
              <w:rPr>
                <w:color w:val="000000"/>
                <w:position w:val="-6"/>
                <w:sz w:val="18"/>
                <w:szCs w:val="18"/>
              </w:rPr>
              <w:object w:dxaOrig="1240" w:dyaOrig="360">
                <v:shape id="_x0000_i1029" type="#_x0000_t75" style="width:54.15pt;height:15.55pt" o:ole="">
                  <v:imagedata r:id="rId63" o:title=""/>
                </v:shape>
                <o:OLEObject Type="Embed" ProgID="Equation.3" ShapeID="_x0000_i1029" DrawAspect="Content" ObjectID="_1543916872" r:id="rId64"/>
              </w:object>
            </w:r>
          </w:p>
        </w:tc>
        <w:tc>
          <w:tcPr>
            <w:tcW w:w="2369"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80 MHz to 800 MHz</w:t>
            </w:r>
          </w:p>
          <w:p w:rsidR="00CD3697" w:rsidRPr="00626E3F" w:rsidRDefault="00CD3697" w:rsidP="005A2C99">
            <w:pPr>
              <w:snapToGrid w:val="0"/>
              <w:spacing w:line="300" w:lineRule="auto"/>
              <w:jc w:val="center"/>
              <w:rPr>
                <w:color w:val="000000"/>
                <w:sz w:val="18"/>
                <w:szCs w:val="18"/>
              </w:rPr>
            </w:pPr>
            <w:r w:rsidRPr="00626E3F">
              <w:rPr>
                <w:color w:val="000000"/>
                <w:position w:val="-6"/>
                <w:sz w:val="18"/>
                <w:szCs w:val="18"/>
              </w:rPr>
              <w:object w:dxaOrig="1219" w:dyaOrig="360">
                <v:shape id="_x0000_i1030" type="#_x0000_t75" style="width:49.55pt;height:14.4pt" o:ole="">
                  <v:imagedata r:id="rId65" o:title=""/>
                </v:shape>
                <o:OLEObject Type="Embed" ProgID="Equation.3" ShapeID="_x0000_i1030" DrawAspect="Content" ObjectID="_1543916873" r:id="rId66"/>
              </w:object>
            </w:r>
          </w:p>
        </w:tc>
        <w:tc>
          <w:tcPr>
            <w:tcW w:w="3159"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800 MHz to 2.5 GHz</w:t>
            </w:r>
          </w:p>
          <w:p w:rsidR="00CD3697" w:rsidRPr="00626E3F" w:rsidRDefault="00CD3697" w:rsidP="005A2C99">
            <w:pPr>
              <w:snapToGrid w:val="0"/>
              <w:spacing w:line="300" w:lineRule="auto"/>
              <w:jc w:val="center"/>
              <w:rPr>
                <w:color w:val="000000"/>
                <w:sz w:val="18"/>
                <w:szCs w:val="18"/>
              </w:rPr>
            </w:pPr>
            <w:r w:rsidRPr="00626E3F">
              <w:rPr>
                <w:color w:val="000000"/>
                <w:position w:val="-6"/>
                <w:szCs w:val="21"/>
              </w:rPr>
              <w:object w:dxaOrig="1260" w:dyaOrig="360">
                <v:shape id="_x0000_i1031" type="#_x0000_t75" style="width:53pt;height:15pt" o:ole="">
                  <v:imagedata r:id="rId67" o:title=""/>
                </v:shape>
                <o:OLEObject Type="Embed" ProgID="Equation.3" ShapeID="_x0000_i1031" DrawAspect="Content" ObjectID="_1543916874" r:id="rId68"/>
              </w:object>
            </w:r>
          </w:p>
        </w:tc>
      </w:tr>
      <w:tr w:rsidR="00CD3697" w:rsidRPr="00626E3F" w:rsidTr="006F72A5">
        <w:trPr>
          <w:trHeight w:val="283"/>
          <w:jc w:val="center"/>
        </w:trPr>
        <w:tc>
          <w:tcPr>
            <w:tcW w:w="2232"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0.01</w:t>
            </w:r>
          </w:p>
        </w:tc>
        <w:tc>
          <w:tcPr>
            <w:tcW w:w="2271"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0.12</w:t>
            </w:r>
          </w:p>
        </w:tc>
        <w:tc>
          <w:tcPr>
            <w:tcW w:w="2369"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0.12</w:t>
            </w:r>
          </w:p>
        </w:tc>
        <w:tc>
          <w:tcPr>
            <w:tcW w:w="3159"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0.23</w:t>
            </w:r>
          </w:p>
        </w:tc>
      </w:tr>
      <w:tr w:rsidR="00CD3697" w:rsidRPr="00626E3F" w:rsidTr="006F72A5">
        <w:trPr>
          <w:trHeight w:val="283"/>
          <w:jc w:val="center"/>
        </w:trPr>
        <w:tc>
          <w:tcPr>
            <w:tcW w:w="2232"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0.1</w:t>
            </w:r>
          </w:p>
        </w:tc>
        <w:tc>
          <w:tcPr>
            <w:tcW w:w="2271"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0.38</w:t>
            </w:r>
          </w:p>
        </w:tc>
        <w:tc>
          <w:tcPr>
            <w:tcW w:w="2369"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0.38</w:t>
            </w:r>
          </w:p>
        </w:tc>
        <w:tc>
          <w:tcPr>
            <w:tcW w:w="3159"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0.73</w:t>
            </w:r>
          </w:p>
        </w:tc>
      </w:tr>
      <w:tr w:rsidR="00CD3697" w:rsidRPr="00626E3F" w:rsidTr="006F72A5">
        <w:trPr>
          <w:trHeight w:val="283"/>
          <w:jc w:val="center"/>
        </w:trPr>
        <w:tc>
          <w:tcPr>
            <w:tcW w:w="2232"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1</w:t>
            </w:r>
          </w:p>
        </w:tc>
        <w:tc>
          <w:tcPr>
            <w:tcW w:w="2271"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1.2</w:t>
            </w:r>
          </w:p>
        </w:tc>
        <w:tc>
          <w:tcPr>
            <w:tcW w:w="2369"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1.2</w:t>
            </w:r>
          </w:p>
        </w:tc>
        <w:tc>
          <w:tcPr>
            <w:tcW w:w="3159"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2.3</w:t>
            </w:r>
          </w:p>
        </w:tc>
      </w:tr>
      <w:tr w:rsidR="00CD3697" w:rsidRPr="00626E3F" w:rsidTr="006F72A5">
        <w:trPr>
          <w:trHeight w:val="283"/>
          <w:jc w:val="center"/>
        </w:trPr>
        <w:tc>
          <w:tcPr>
            <w:tcW w:w="2232"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10</w:t>
            </w:r>
          </w:p>
        </w:tc>
        <w:tc>
          <w:tcPr>
            <w:tcW w:w="2271"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3.8</w:t>
            </w:r>
          </w:p>
        </w:tc>
        <w:tc>
          <w:tcPr>
            <w:tcW w:w="2369"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3.8</w:t>
            </w:r>
          </w:p>
        </w:tc>
        <w:tc>
          <w:tcPr>
            <w:tcW w:w="3159"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7.3</w:t>
            </w:r>
          </w:p>
        </w:tc>
      </w:tr>
      <w:tr w:rsidR="00CD3697" w:rsidRPr="00626E3F" w:rsidTr="006F72A5">
        <w:trPr>
          <w:trHeight w:val="283"/>
          <w:jc w:val="center"/>
        </w:trPr>
        <w:tc>
          <w:tcPr>
            <w:tcW w:w="2232"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100</w:t>
            </w:r>
          </w:p>
        </w:tc>
        <w:tc>
          <w:tcPr>
            <w:tcW w:w="2271"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12</w:t>
            </w:r>
          </w:p>
        </w:tc>
        <w:tc>
          <w:tcPr>
            <w:tcW w:w="2369"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12</w:t>
            </w:r>
          </w:p>
        </w:tc>
        <w:tc>
          <w:tcPr>
            <w:tcW w:w="3159" w:type="dxa"/>
            <w:vAlign w:val="center"/>
          </w:tcPr>
          <w:p w:rsidR="00CD3697" w:rsidRPr="00626E3F" w:rsidRDefault="00CD3697" w:rsidP="005A2C99">
            <w:pPr>
              <w:snapToGrid w:val="0"/>
              <w:spacing w:line="300" w:lineRule="auto"/>
              <w:jc w:val="center"/>
              <w:rPr>
                <w:color w:val="000000"/>
                <w:sz w:val="18"/>
                <w:szCs w:val="18"/>
              </w:rPr>
            </w:pPr>
            <w:r w:rsidRPr="00626E3F">
              <w:rPr>
                <w:color w:val="000000"/>
                <w:sz w:val="18"/>
                <w:szCs w:val="18"/>
              </w:rPr>
              <w:t>23</w:t>
            </w:r>
          </w:p>
        </w:tc>
      </w:tr>
      <w:tr w:rsidR="00CD3697" w:rsidRPr="00626E3F" w:rsidTr="006F72A5">
        <w:trPr>
          <w:trHeight w:val="283"/>
          <w:jc w:val="center"/>
        </w:trPr>
        <w:tc>
          <w:tcPr>
            <w:tcW w:w="10031" w:type="dxa"/>
            <w:gridSpan w:val="4"/>
          </w:tcPr>
          <w:p w:rsidR="00CD3697" w:rsidRPr="00626E3F" w:rsidRDefault="00CD3697" w:rsidP="005A2C99">
            <w:pPr>
              <w:snapToGrid w:val="0"/>
              <w:spacing w:line="300" w:lineRule="auto"/>
              <w:jc w:val="left"/>
              <w:rPr>
                <w:color w:val="000000"/>
                <w:sz w:val="18"/>
                <w:szCs w:val="18"/>
              </w:rPr>
            </w:pPr>
            <w:r w:rsidRPr="00626E3F">
              <w:rPr>
                <w:color w:val="000000"/>
                <w:sz w:val="18"/>
                <w:szCs w:val="18"/>
              </w:rPr>
              <w:t xml:space="preserve">For transmitter rated at a maximum output power not listed above, the recommended separation distance </w:t>
            </w:r>
            <w:r w:rsidRPr="00626E3F">
              <w:rPr>
                <w:i/>
                <w:color w:val="000000"/>
                <w:sz w:val="18"/>
                <w:szCs w:val="18"/>
              </w:rPr>
              <w:t>d</w:t>
            </w:r>
            <w:r w:rsidRPr="00626E3F">
              <w:rPr>
                <w:color w:val="000000"/>
                <w:sz w:val="18"/>
                <w:szCs w:val="18"/>
              </w:rPr>
              <w:t xml:space="preserve"> in metres (m) can be estimated using the equation applicable to be frequency of the transmitter, where </w:t>
            </w:r>
            <w:r w:rsidRPr="00626E3F">
              <w:rPr>
                <w:i/>
                <w:color w:val="000000"/>
                <w:sz w:val="18"/>
                <w:szCs w:val="18"/>
              </w:rPr>
              <w:t>P</w:t>
            </w:r>
            <w:r w:rsidRPr="00626E3F">
              <w:rPr>
                <w:color w:val="000000"/>
                <w:sz w:val="18"/>
                <w:szCs w:val="18"/>
              </w:rPr>
              <w:t xml:space="preserve"> is the maximum output power rating of the transmitter in watts (W) according to the transmitter manufacturer.</w:t>
            </w:r>
          </w:p>
          <w:p w:rsidR="00CD3697" w:rsidRPr="00626E3F" w:rsidRDefault="00CD3697" w:rsidP="005A2C99">
            <w:pPr>
              <w:snapToGrid w:val="0"/>
              <w:spacing w:line="300" w:lineRule="auto"/>
              <w:jc w:val="left"/>
              <w:rPr>
                <w:color w:val="000000"/>
                <w:sz w:val="18"/>
                <w:szCs w:val="18"/>
              </w:rPr>
            </w:pPr>
            <w:r w:rsidRPr="00626E3F">
              <w:rPr>
                <w:color w:val="000000"/>
                <w:sz w:val="18"/>
                <w:szCs w:val="18"/>
              </w:rPr>
              <w:t>Note 1: At 80 MHz and 800 MHz, the higher frequency range applies.</w:t>
            </w:r>
          </w:p>
          <w:p w:rsidR="00CD3697" w:rsidRPr="00626E3F" w:rsidRDefault="00CD3697" w:rsidP="005A2C99">
            <w:pPr>
              <w:snapToGrid w:val="0"/>
              <w:spacing w:line="300" w:lineRule="auto"/>
              <w:ind w:left="630" w:hangingChars="350" w:hanging="630"/>
              <w:jc w:val="left"/>
              <w:rPr>
                <w:color w:val="000000"/>
                <w:sz w:val="18"/>
                <w:szCs w:val="18"/>
              </w:rPr>
            </w:pPr>
            <w:r w:rsidRPr="00626E3F">
              <w:rPr>
                <w:color w:val="000000"/>
                <w:sz w:val="18"/>
                <w:szCs w:val="18"/>
              </w:rPr>
              <w:t>Note 2: These guidelines may not apply in all situations. Electromagnetic propagation is affected by absorption and reflection from structures, objects and people.</w:t>
            </w:r>
          </w:p>
        </w:tc>
      </w:tr>
    </w:tbl>
    <w:p w:rsidR="00E2332D" w:rsidRDefault="00E2332D" w:rsidP="00DF6DFF">
      <w:pPr>
        <w:pStyle w:val="3"/>
        <w:snapToGrid w:val="0"/>
        <w:spacing w:beforeLines="50" w:before="120" w:afterLines="50" w:after="120"/>
      </w:pPr>
      <w:r>
        <w:rPr>
          <w:rFonts w:hint="eastAsia"/>
        </w:rPr>
        <w:t>TECHNOLOGY DATA</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2552"/>
        <w:gridCol w:w="2835"/>
        <w:gridCol w:w="2977"/>
      </w:tblGrid>
      <w:tr w:rsidR="006F72A5" w:rsidRPr="006F72A5" w:rsidTr="006F72A5">
        <w:trPr>
          <w:trHeight w:val="283"/>
        </w:trPr>
        <w:tc>
          <w:tcPr>
            <w:tcW w:w="1701" w:type="dxa"/>
            <w:shd w:val="clear" w:color="auto" w:fill="auto"/>
            <w:vAlign w:val="center"/>
          </w:tcPr>
          <w:p w:rsidR="00085FFB" w:rsidRPr="006F72A5" w:rsidRDefault="00085FFB" w:rsidP="006F72A5">
            <w:pPr>
              <w:tabs>
                <w:tab w:val="left" w:pos="2940"/>
              </w:tabs>
              <w:rPr>
                <w:b/>
              </w:rPr>
            </w:pPr>
            <w:r w:rsidRPr="006F72A5">
              <w:rPr>
                <w:rFonts w:hint="eastAsia"/>
                <w:b/>
              </w:rPr>
              <w:t>Item</w:t>
            </w:r>
          </w:p>
        </w:tc>
        <w:tc>
          <w:tcPr>
            <w:tcW w:w="2552" w:type="dxa"/>
            <w:shd w:val="clear" w:color="auto" w:fill="auto"/>
            <w:vAlign w:val="center"/>
          </w:tcPr>
          <w:p w:rsidR="00085FFB" w:rsidRPr="006F72A5" w:rsidRDefault="00085FFB" w:rsidP="006F72A5">
            <w:pPr>
              <w:tabs>
                <w:tab w:val="left" w:pos="2940"/>
              </w:tabs>
              <w:rPr>
                <w:b/>
              </w:rPr>
            </w:pPr>
            <w:r w:rsidRPr="006F72A5">
              <w:rPr>
                <w:rFonts w:hint="eastAsia"/>
                <w:b/>
              </w:rPr>
              <w:t>Data</w:t>
            </w:r>
          </w:p>
        </w:tc>
        <w:tc>
          <w:tcPr>
            <w:tcW w:w="2835" w:type="dxa"/>
            <w:shd w:val="clear" w:color="auto" w:fill="auto"/>
            <w:vAlign w:val="center"/>
          </w:tcPr>
          <w:p w:rsidR="00085FFB" w:rsidRPr="006F72A5" w:rsidRDefault="00085FFB" w:rsidP="006F72A5">
            <w:pPr>
              <w:tabs>
                <w:tab w:val="left" w:pos="2940"/>
              </w:tabs>
              <w:rPr>
                <w:b/>
              </w:rPr>
            </w:pPr>
            <w:r w:rsidRPr="006F72A5">
              <w:rPr>
                <w:rFonts w:hint="eastAsia"/>
                <w:b/>
              </w:rPr>
              <w:t>Item</w:t>
            </w:r>
          </w:p>
        </w:tc>
        <w:tc>
          <w:tcPr>
            <w:tcW w:w="2977" w:type="dxa"/>
            <w:shd w:val="clear" w:color="auto" w:fill="auto"/>
            <w:vAlign w:val="center"/>
          </w:tcPr>
          <w:p w:rsidR="00085FFB" w:rsidRPr="006F72A5" w:rsidRDefault="00085FFB" w:rsidP="006F72A5">
            <w:pPr>
              <w:tabs>
                <w:tab w:val="left" w:pos="2940"/>
              </w:tabs>
              <w:rPr>
                <w:b/>
              </w:rPr>
            </w:pPr>
            <w:r w:rsidRPr="006F72A5">
              <w:rPr>
                <w:rFonts w:hint="eastAsia"/>
                <w:b/>
              </w:rPr>
              <w:t>Date</w:t>
            </w:r>
          </w:p>
        </w:tc>
      </w:tr>
      <w:tr w:rsidR="006F72A5" w:rsidTr="006F72A5">
        <w:trPr>
          <w:trHeight w:val="283"/>
        </w:trPr>
        <w:tc>
          <w:tcPr>
            <w:tcW w:w="1701" w:type="dxa"/>
            <w:shd w:val="clear" w:color="auto" w:fill="auto"/>
            <w:vAlign w:val="center"/>
          </w:tcPr>
          <w:p w:rsidR="00085FFB" w:rsidRDefault="00085FFB" w:rsidP="006F72A5">
            <w:pPr>
              <w:tabs>
                <w:tab w:val="left" w:pos="2940"/>
              </w:tabs>
            </w:pPr>
            <w:r w:rsidRPr="007D5639">
              <w:t>Max vacuum</w:t>
            </w:r>
          </w:p>
        </w:tc>
        <w:tc>
          <w:tcPr>
            <w:tcW w:w="2552" w:type="dxa"/>
            <w:shd w:val="clear" w:color="auto" w:fill="auto"/>
            <w:vAlign w:val="center"/>
          </w:tcPr>
          <w:p w:rsidR="00085FFB" w:rsidRDefault="00085FFB" w:rsidP="006F72A5">
            <w:pPr>
              <w:tabs>
                <w:tab w:val="left" w:pos="2940"/>
              </w:tabs>
            </w:pPr>
            <w:r w:rsidRPr="006F72A5">
              <w:sym w:font="UniversalMath1 BT" w:char="F02F"/>
            </w:r>
            <w:r>
              <w:rPr>
                <w:rFonts w:hint="eastAsia"/>
              </w:rPr>
              <w:t>0.08MPa</w:t>
            </w:r>
          </w:p>
        </w:tc>
        <w:tc>
          <w:tcPr>
            <w:tcW w:w="2835" w:type="dxa"/>
            <w:shd w:val="clear" w:color="auto" w:fill="auto"/>
            <w:vAlign w:val="center"/>
          </w:tcPr>
          <w:p w:rsidR="00085FFB" w:rsidRPr="000D6BD0" w:rsidRDefault="00085FFB" w:rsidP="006F72A5">
            <w:pPr>
              <w:tabs>
                <w:tab w:val="left" w:pos="2940"/>
              </w:tabs>
            </w:pPr>
            <w:r>
              <w:rPr>
                <w:rFonts w:hint="eastAsia"/>
              </w:rPr>
              <w:t xml:space="preserve">Rated </w:t>
            </w:r>
            <w:r w:rsidRPr="000D6BD0">
              <w:t>voltage</w:t>
            </w:r>
          </w:p>
        </w:tc>
        <w:tc>
          <w:tcPr>
            <w:tcW w:w="2977" w:type="dxa"/>
            <w:shd w:val="clear" w:color="auto" w:fill="auto"/>
            <w:vAlign w:val="center"/>
          </w:tcPr>
          <w:p w:rsidR="00085FFB" w:rsidRPr="006F72A5" w:rsidRDefault="00085FFB" w:rsidP="006F72A5">
            <w:pPr>
              <w:tabs>
                <w:tab w:val="left" w:pos="2940"/>
              </w:tabs>
              <w:rPr>
                <w:lang w:val="de-DE"/>
              </w:rPr>
            </w:pPr>
            <w:r w:rsidRPr="006F72A5">
              <w:rPr>
                <w:rFonts w:hint="eastAsia"/>
                <w:lang w:val="de-DE"/>
              </w:rPr>
              <w:t>100V</w:t>
            </w:r>
            <w:r w:rsidRPr="006F72A5">
              <w:rPr>
                <w:rFonts w:ascii="宋体" w:hAnsi="宋体" w:hint="eastAsia"/>
                <w:lang w:val="de-DE"/>
              </w:rPr>
              <w:t>－</w:t>
            </w:r>
            <w:r w:rsidRPr="006F72A5">
              <w:rPr>
                <w:lang w:val="de-DE"/>
              </w:rPr>
              <w:t>2</w:t>
            </w:r>
            <w:r w:rsidRPr="006F72A5">
              <w:rPr>
                <w:rFonts w:hint="eastAsia"/>
                <w:lang w:val="de-DE"/>
              </w:rPr>
              <w:t>4</w:t>
            </w:r>
            <w:r w:rsidRPr="006F72A5">
              <w:rPr>
                <w:lang w:val="de-DE"/>
              </w:rPr>
              <w:t>0V</w:t>
            </w:r>
            <w:r w:rsidRPr="006F72A5">
              <w:rPr>
                <w:rFonts w:hint="eastAsia"/>
                <w:lang w:val="de-DE"/>
              </w:rPr>
              <w:t xml:space="preserve"> </w:t>
            </w:r>
            <w:r w:rsidRPr="006F72A5">
              <w:rPr>
                <w:lang w:val="de-DE"/>
              </w:rPr>
              <w:t>50</w:t>
            </w:r>
            <w:r w:rsidRPr="006F72A5">
              <w:rPr>
                <w:rFonts w:hint="eastAsia"/>
                <w:lang w:val="de-DE"/>
              </w:rPr>
              <w:t>/60</w:t>
            </w:r>
            <w:r w:rsidRPr="006F72A5">
              <w:rPr>
                <w:lang w:val="de-DE"/>
              </w:rPr>
              <w:t>Hz</w:t>
            </w:r>
            <w:r w:rsidRPr="006F72A5">
              <w:rPr>
                <w:rFonts w:hint="eastAsia"/>
                <w:lang w:val="de-DE"/>
              </w:rPr>
              <w:t>, DC12V</w:t>
            </w:r>
          </w:p>
        </w:tc>
      </w:tr>
      <w:tr w:rsidR="006F72A5" w:rsidTr="006F72A5">
        <w:trPr>
          <w:trHeight w:val="283"/>
        </w:trPr>
        <w:tc>
          <w:tcPr>
            <w:tcW w:w="1701" w:type="dxa"/>
            <w:shd w:val="clear" w:color="auto" w:fill="auto"/>
            <w:vAlign w:val="center"/>
          </w:tcPr>
          <w:p w:rsidR="00085FFB" w:rsidRPr="007D5639" w:rsidRDefault="00085FFB" w:rsidP="006F72A5">
            <w:pPr>
              <w:tabs>
                <w:tab w:val="left" w:pos="2940"/>
              </w:tabs>
            </w:pPr>
            <w:r>
              <w:rPr>
                <w:rFonts w:hint="eastAsia"/>
              </w:rPr>
              <w:t>V</w:t>
            </w:r>
            <w:r>
              <w:t xml:space="preserve">acuum </w:t>
            </w:r>
            <w:r>
              <w:rPr>
                <w:rFonts w:hint="eastAsia"/>
              </w:rPr>
              <w:t>range</w:t>
            </w:r>
          </w:p>
        </w:tc>
        <w:tc>
          <w:tcPr>
            <w:tcW w:w="2552" w:type="dxa"/>
            <w:shd w:val="clear" w:color="auto" w:fill="auto"/>
            <w:vAlign w:val="center"/>
          </w:tcPr>
          <w:p w:rsidR="00085FFB" w:rsidRPr="007D5639" w:rsidRDefault="00085FFB" w:rsidP="006F72A5">
            <w:pPr>
              <w:tabs>
                <w:tab w:val="left" w:pos="2940"/>
              </w:tabs>
            </w:pPr>
            <w:r>
              <w:rPr>
                <w:rFonts w:hint="eastAsia"/>
              </w:rPr>
              <w:t>0.02 MPa</w:t>
            </w:r>
            <w:r>
              <w:rPr>
                <w:rFonts w:hint="eastAsia"/>
              </w:rPr>
              <w:t>～</w:t>
            </w:r>
            <w:r>
              <w:rPr>
                <w:rFonts w:hint="eastAsia"/>
              </w:rPr>
              <w:t>Max. vacuum</w:t>
            </w:r>
          </w:p>
        </w:tc>
        <w:tc>
          <w:tcPr>
            <w:tcW w:w="2835" w:type="dxa"/>
            <w:shd w:val="clear" w:color="auto" w:fill="auto"/>
            <w:vAlign w:val="center"/>
          </w:tcPr>
          <w:p w:rsidR="00085FFB" w:rsidRDefault="00085FFB" w:rsidP="006F72A5">
            <w:pPr>
              <w:tabs>
                <w:tab w:val="left" w:pos="2940"/>
              </w:tabs>
            </w:pPr>
            <w:r>
              <w:rPr>
                <w:rFonts w:hint="eastAsia"/>
              </w:rPr>
              <w:t>P</w:t>
            </w:r>
            <w:r w:rsidRPr="007D5639">
              <w:t>ower</w:t>
            </w:r>
            <w:r>
              <w:rPr>
                <w:rFonts w:hint="eastAsia"/>
              </w:rPr>
              <w:t xml:space="preserve"> i</w:t>
            </w:r>
            <w:r w:rsidRPr="007D5639">
              <w:t>nput</w:t>
            </w:r>
          </w:p>
        </w:tc>
        <w:tc>
          <w:tcPr>
            <w:tcW w:w="2977" w:type="dxa"/>
            <w:shd w:val="clear" w:color="auto" w:fill="auto"/>
            <w:vAlign w:val="center"/>
          </w:tcPr>
          <w:p w:rsidR="00085FFB" w:rsidRDefault="00085FFB" w:rsidP="006F72A5">
            <w:pPr>
              <w:tabs>
                <w:tab w:val="left" w:pos="2940"/>
              </w:tabs>
            </w:pPr>
            <w:r w:rsidRPr="007D5639">
              <w:t>110</w:t>
            </w:r>
            <w:r>
              <w:rPr>
                <w:rFonts w:hint="eastAsia"/>
              </w:rPr>
              <w:t xml:space="preserve"> </w:t>
            </w:r>
            <w:r w:rsidRPr="007D5639">
              <w:t>VA</w:t>
            </w:r>
          </w:p>
        </w:tc>
      </w:tr>
      <w:tr w:rsidR="006F72A5" w:rsidTr="006F72A5">
        <w:trPr>
          <w:trHeight w:val="283"/>
        </w:trPr>
        <w:tc>
          <w:tcPr>
            <w:tcW w:w="1701" w:type="dxa"/>
            <w:shd w:val="clear" w:color="auto" w:fill="auto"/>
            <w:vAlign w:val="center"/>
          </w:tcPr>
          <w:p w:rsidR="00085FFB" w:rsidRDefault="00085FFB" w:rsidP="006F72A5">
            <w:pPr>
              <w:tabs>
                <w:tab w:val="left" w:pos="2940"/>
              </w:tabs>
            </w:pPr>
            <w:r>
              <w:t>Flow rate</w:t>
            </w:r>
          </w:p>
        </w:tc>
        <w:tc>
          <w:tcPr>
            <w:tcW w:w="2552" w:type="dxa"/>
            <w:shd w:val="clear" w:color="auto" w:fill="auto"/>
            <w:vAlign w:val="center"/>
          </w:tcPr>
          <w:p w:rsidR="00085FFB" w:rsidRDefault="00085FFB" w:rsidP="006F72A5">
            <w:pPr>
              <w:tabs>
                <w:tab w:val="left" w:pos="2940"/>
              </w:tabs>
            </w:pPr>
            <w:r w:rsidRPr="006F72A5">
              <w:sym w:font="UniversalMath1 BT" w:char="F02F"/>
            </w:r>
            <w:smartTag w:uri="urn:schemas-microsoft-com:office:smarttags" w:element="chmetcnv">
              <w:smartTagPr>
                <w:attr w:name="UnitName" w:val="l"/>
                <w:attr w:name="SourceValue" w:val="20"/>
                <w:attr w:name="HasSpace" w:val="True"/>
                <w:attr w:name="Negative" w:val="False"/>
                <w:attr w:name="NumberType" w:val="1"/>
                <w:attr w:name="TCSC" w:val="0"/>
              </w:smartTagPr>
              <w:r w:rsidRPr="007D5639">
                <w:t>2</w:t>
              </w:r>
              <w:r>
                <w:rPr>
                  <w:rFonts w:hint="eastAsia"/>
                </w:rPr>
                <w:t xml:space="preserve">0 </w:t>
              </w:r>
              <w:r>
                <w:t>L</w:t>
              </w:r>
            </w:smartTag>
            <w:r>
              <w:t>/min</w:t>
            </w:r>
          </w:p>
        </w:tc>
        <w:tc>
          <w:tcPr>
            <w:tcW w:w="2835" w:type="dxa"/>
            <w:shd w:val="clear" w:color="auto" w:fill="auto"/>
            <w:vAlign w:val="center"/>
          </w:tcPr>
          <w:p w:rsidR="00085FFB" w:rsidRPr="000D6BD0" w:rsidRDefault="00085FFB" w:rsidP="006F72A5">
            <w:pPr>
              <w:tabs>
                <w:tab w:val="left" w:pos="2940"/>
              </w:tabs>
            </w:pPr>
            <w:r>
              <w:rPr>
                <w:rFonts w:hint="eastAsia"/>
              </w:rPr>
              <w:t>Electrical protection</w:t>
            </w:r>
          </w:p>
        </w:tc>
        <w:tc>
          <w:tcPr>
            <w:tcW w:w="2977" w:type="dxa"/>
            <w:shd w:val="clear" w:color="auto" w:fill="auto"/>
            <w:vAlign w:val="center"/>
          </w:tcPr>
          <w:p w:rsidR="00085FFB" w:rsidRDefault="00085FFB" w:rsidP="006F72A5">
            <w:pPr>
              <w:tabs>
                <w:tab w:val="left" w:pos="2940"/>
              </w:tabs>
              <w:snapToGrid w:val="0"/>
              <w:ind w:firstLineChars="50" w:firstLine="105"/>
            </w:pPr>
            <w:r>
              <w:rPr>
                <w:rFonts w:hint="eastAsia"/>
              </w:rPr>
              <w:t xml:space="preserve">Class </w:t>
            </w:r>
            <w:r>
              <w:rPr>
                <w:rFonts w:hint="eastAsia"/>
              </w:rPr>
              <w:t>Ⅱ</w:t>
            </w:r>
            <w:r>
              <w:rPr>
                <w:rFonts w:hint="eastAsia"/>
              </w:rPr>
              <w:t xml:space="preserve">   </w:t>
            </w:r>
            <w:r w:rsidR="00247D9F">
              <w:object w:dxaOrig="17985" w:dyaOrig="10185">
                <v:shape id="_x0000_i1032" type="#_x0000_t75" style="width:12.65pt;height:12.65pt" o:ole="" o:allowoverlap="f">
                  <v:imagedata r:id="rId69" o:title="" croptop="21268f" cropbottom="41185f" cropleft="16064f" cropright="47672f"/>
                </v:shape>
                <o:OLEObject Type="Embed" ProgID="AutoCAD.Drawing.16" ShapeID="_x0000_i1032" DrawAspect="Content" ObjectID="_1543916875" r:id="rId70"/>
              </w:object>
            </w:r>
          </w:p>
        </w:tc>
      </w:tr>
      <w:tr w:rsidR="006F72A5" w:rsidTr="006C02BA">
        <w:trPr>
          <w:trHeight w:val="453"/>
        </w:trPr>
        <w:tc>
          <w:tcPr>
            <w:tcW w:w="1701" w:type="dxa"/>
            <w:shd w:val="clear" w:color="auto" w:fill="auto"/>
            <w:vAlign w:val="center"/>
          </w:tcPr>
          <w:p w:rsidR="00085FFB" w:rsidRDefault="00085FFB" w:rsidP="006F72A5">
            <w:pPr>
              <w:tabs>
                <w:tab w:val="left" w:pos="2940"/>
              </w:tabs>
            </w:pPr>
            <w:r>
              <w:rPr>
                <w:rFonts w:hint="eastAsia"/>
              </w:rPr>
              <w:t>B</w:t>
            </w:r>
            <w:r w:rsidRPr="007D5639">
              <w:t>ottle</w:t>
            </w:r>
            <w:r>
              <w:rPr>
                <w:rFonts w:hint="eastAsia"/>
              </w:rPr>
              <w:t xml:space="preserve"> capacity</w:t>
            </w:r>
          </w:p>
        </w:tc>
        <w:tc>
          <w:tcPr>
            <w:tcW w:w="2552" w:type="dxa"/>
            <w:shd w:val="clear" w:color="auto" w:fill="auto"/>
            <w:vAlign w:val="center"/>
          </w:tcPr>
          <w:p w:rsidR="00085FFB" w:rsidRDefault="00E379E5" w:rsidP="006F72A5">
            <w:pPr>
              <w:tabs>
                <w:tab w:val="left" w:pos="2940"/>
              </w:tabs>
            </w:pPr>
            <w:r>
              <w:t>10</w:t>
            </w:r>
            <w:r w:rsidR="00085FFB" w:rsidRPr="007D5639">
              <w:t>00</w:t>
            </w:r>
            <w:r w:rsidR="00085FFB">
              <w:rPr>
                <w:rFonts w:hint="eastAsia"/>
              </w:rPr>
              <w:t xml:space="preserve"> mL</w:t>
            </w:r>
          </w:p>
        </w:tc>
        <w:tc>
          <w:tcPr>
            <w:tcW w:w="2835" w:type="dxa"/>
            <w:shd w:val="clear" w:color="auto" w:fill="auto"/>
            <w:vAlign w:val="center"/>
          </w:tcPr>
          <w:p w:rsidR="00085FFB" w:rsidRPr="002C3208" w:rsidRDefault="00085FFB" w:rsidP="006F72A5">
            <w:pPr>
              <w:tabs>
                <w:tab w:val="left" w:pos="2940"/>
              </w:tabs>
            </w:pPr>
            <w:r>
              <w:rPr>
                <w:rFonts w:hint="eastAsia"/>
              </w:rPr>
              <w:t>Degree of protection</w:t>
            </w:r>
          </w:p>
        </w:tc>
        <w:tc>
          <w:tcPr>
            <w:tcW w:w="2977" w:type="dxa"/>
            <w:shd w:val="clear" w:color="auto" w:fill="auto"/>
            <w:vAlign w:val="center"/>
          </w:tcPr>
          <w:p w:rsidR="00085FFB" w:rsidRDefault="00864B65" w:rsidP="006F72A5">
            <w:pPr>
              <w:tabs>
                <w:tab w:val="left" w:pos="2940"/>
              </w:tabs>
            </w:pPr>
            <w:r>
              <w:rPr>
                <w:noProof/>
              </w:rPr>
              <w:pict>
                <v:shape id="_x0000_s1740" type="#_x0000_t75" style="position:absolute;left:0;text-align:left;margin-left:77.65pt;margin-top:.5pt;width:10.65pt;height:16.5pt;z-index:-251642880;mso-position-horizontal-relative:text;mso-position-vertical-relative:text" wrapcoords="-1543 0 -1543 20618 21600 20618 21600 0 -1543 0">
                  <v:imagedata r:id="rId15" o:title="" croptop="25355f" cropbottom="17391f" cropleft="47428f" cropright="10236f" gain="69719f" grayscale="t" bilevel="t"/>
                  <w10:wrap type="tight"/>
                </v:shape>
                <o:OLEObject Type="Embed" ProgID="AutoCAD.Drawing.14" ShapeID="_x0000_s1740" DrawAspect="Content" ObjectID="_1543916890" r:id="rId71"/>
              </w:pict>
            </w:r>
            <w:r w:rsidR="00085FFB">
              <w:rPr>
                <w:rFonts w:hint="eastAsia"/>
              </w:rPr>
              <w:t>Type B</w:t>
            </w:r>
          </w:p>
        </w:tc>
      </w:tr>
      <w:tr w:rsidR="006F72A5" w:rsidTr="006F72A5">
        <w:trPr>
          <w:trHeight w:val="283"/>
        </w:trPr>
        <w:tc>
          <w:tcPr>
            <w:tcW w:w="1701" w:type="dxa"/>
            <w:shd w:val="clear" w:color="auto" w:fill="auto"/>
            <w:vAlign w:val="center"/>
          </w:tcPr>
          <w:p w:rsidR="00085FFB" w:rsidRDefault="00085FFB" w:rsidP="006F72A5">
            <w:pPr>
              <w:tabs>
                <w:tab w:val="left" w:pos="2940"/>
              </w:tabs>
            </w:pPr>
            <w:r w:rsidRPr="007D5639">
              <w:t>Noise</w:t>
            </w:r>
          </w:p>
        </w:tc>
        <w:tc>
          <w:tcPr>
            <w:tcW w:w="2552" w:type="dxa"/>
            <w:shd w:val="clear" w:color="auto" w:fill="auto"/>
            <w:vAlign w:val="center"/>
          </w:tcPr>
          <w:p w:rsidR="00085FFB" w:rsidRPr="007D5639" w:rsidRDefault="00085FFB" w:rsidP="006F72A5">
            <w:pPr>
              <w:tabs>
                <w:tab w:val="left" w:pos="2940"/>
              </w:tabs>
            </w:pPr>
            <w:r w:rsidRPr="006F72A5">
              <w:sym w:font="UniversalMath1 BT" w:char="F0A3"/>
            </w:r>
            <w:r w:rsidRPr="007D5639">
              <w:t>6</w:t>
            </w:r>
            <w:r>
              <w:rPr>
                <w:rFonts w:hint="eastAsia"/>
              </w:rPr>
              <w:t>5</w:t>
            </w:r>
            <w:r w:rsidRPr="005E2D15">
              <w:t xml:space="preserve"> </w:t>
            </w:r>
            <w:r w:rsidRPr="007D5639">
              <w:t>dB</w:t>
            </w:r>
            <w:r>
              <w:rPr>
                <w:rFonts w:hint="eastAsia"/>
              </w:rPr>
              <w:t>(</w:t>
            </w:r>
            <w:r w:rsidRPr="007D5639">
              <w:t>A</w:t>
            </w:r>
            <w:r>
              <w:rPr>
                <w:rFonts w:hint="eastAsia"/>
              </w:rPr>
              <w:t>)</w:t>
            </w:r>
          </w:p>
        </w:tc>
        <w:tc>
          <w:tcPr>
            <w:tcW w:w="2835" w:type="dxa"/>
            <w:shd w:val="clear" w:color="auto" w:fill="auto"/>
            <w:vAlign w:val="center"/>
          </w:tcPr>
          <w:p w:rsidR="00085FFB" w:rsidRPr="000B6782" w:rsidRDefault="00085FFB" w:rsidP="00F925FD">
            <w:r w:rsidRPr="00376DC9">
              <w:rPr>
                <w:rFonts w:hint="eastAsia"/>
              </w:rPr>
              <w:t>Degree of protection provided by enclosure</w:t>
            </w:r>
          </w:p>
        </w:tc>
        <w:tc>
          <w:tcPr>
            <w:tcW w:w="2977" w:type="dxa"/>
            <w:shd w:val="clear" w:color="auto" w:fill="auto"/>
            <w:vAlign w:val="center"/>
          </w:tcPr>
          <w:p w:rsidR="00085FFB" w:rsidRDefault="00085FFB" w:rsidP="006F72A5">
            <w:pPr>
              <w:tabs>
                <w:tab w:val="left" w:pos="2940"/>
              </w:tabs>
            </w:pPr>
            <w:r w:rsidRPr="00376DC9">
              <w:rPr>
                <w:rFonts w:hint="eastAsia"/>
              </w:rPr>
              <w:t>IPX</w:t>
            </w:r>
            <w:r>
              <w:rPr>
                <w:rFonts w:hint="eastAsia"/>
              </w:rPr>
              <w:t>3</w:t>
            </w:r>
          </w:p>
        </w:tc>
      </w:tr>
      <w:tr w:rsidR="006F72A5" w:rsidTr="006F72A5">
        <w:trPr>
          <w:trHeight w:val="283"/>
        </w:trPr>
        <w:tc>
          <w:tcPr>
            <w:tcW w:w="1701" w:type="dxa"/>
            <w:shd w:val="clear" w:color="auto" w:fill="auto"/>
            <w:vAlign w:val="center"/>
          </w:tcPr>
          <w:p w:rsidR="00085FFB" w:rsidRPr="007D5639" w:rsidRDefault="00085FFB" w:rsidP="006F72A5">
            <w:pPr>
              <w:tabs>
                <w:tab w:val="left" w:pos="2940"/>
              </w:tabs>
            </w:pPr>
            <w:r>
              <w:rPr>
                <w:rFonts w:hint="eastAsia"/>
              </w:rPr>
              <w:t>Working time</w:t>
            </w:r>
          </w:p>
        </w:tc>
        <w:tc>
          <w:tcPr>
            <w:tcW w:w="2552" w:type="dxa"/>
            <w:shd w:val="clear" w:color="auto" w:fill="auto"/>
            <w:vAlign w:val="center"/>
          </w:tcPr>
          <w:p w:rsidR="00085FFB" w:rsidRPr="006F72A5" w:rsidRDefault="00085FFB" w:rsidP="006F72A5">
            <w:pPr>
              <w:tabs>
                <w:tab w:val="left" w:pos="2940"/>
              </w:tabs>
              <w:rPr>
                <w:rFonts w:ascii="宋体" w:hAnsi="宋体"/>
              </w:rPr>
            </w:pPr>
            <w:r w:rsidRPr="00FA06BB">
              <w:t>Maximal</w:t>
            </w:r>
            <w:r>
              <w:rPr>
                <w:rFonts w:hint="eastAsia"/>
              </w:rPr>
              <w:t xml:space="preserve"> 30 min</w:t>
            </w:r>
          </w:p>
        </w:tc>
        <w:tc>
          <w:tcPr>
            <w:tcW w:w="2835" w:type="dxa"/>
            <w:shd w:val="clear" w:color="auto" w:fill="auto"/>
            <w:vAlign w:val="center"/>
          </w:tcPr>
          <w:p w:rsidR="00085FFB" w:rsidRDefault="00085FFB" w:rsidP="006F72A5">
            <w:pPr>
              <w:tabs>
                <w:tab w:val="left" w:pos="2940"/>
              </w:tabs>
            </w:pPr>
            <w:r w:rsidRPr="006F72A5">
              <w:rPr>
                <w:bCs/>
                <w:lang w:val="en-GB"/>
              </w:rPr>
              <w:t xml:space="preserve">Medical </w:t>
            </w:r>
            <w:r w:rsidRPr="006F72A5">
              <w:rPr>
                <w:rFonts w:hint="eastAsia"/>
                <w:bCs/>
                <w:lang w:val="en-GB"/>
              </w:rPr>
              <w:t>d</w:t>
            </w:r>
            <w:r w:rsidRPr="006F72A5">
              <w:rPr>
                <w:bCs/>
                <w:lang w:val="en-GB"/>
              </w:rPr>
              <w:t xml:space="preserve">evice </w:t>
            </w:r>
            <w:r w:rsidRPr="006F72A5">
              <w:rPr>
                <w:rFonts w:hint="eastAsia"/>
                <w:bCs/>
                <w:lang w:val="en-GB"/>
              </w:rPr>
              <w:t>c</w:t>
            </w:r>
            <w:r w:rsidRPr="006F72A5">
              <w:rPr>
                <w:bCs/>
                <w:lang w:val="en-GB"/>
              </w:rPr>
              <w:t>lassification</w:t>
            </w:r>
          </w:p>
        </w:tc>
        <w:tc>
          <w:tcPr>
            <w:tcW w:w="2977" w:type="dxa"/>
            <w:shd w:val="clear" w:color="auto" w:fill="auto"/>
            <w:vAlign w:val="center"/>
          </w:tcPr>
          <w:p w:rsidR="00085FFB" w:rsidRDefault="00085FFB" w:rsidP="006F72A5">
            <w:pPr>
              <w:tabs>
                <w:tab w:val="left" w:pos="2940"/>
              </w:tabs>
            </w:pPr>
            <w:r>
              <w:rPr>
                <w:rFonts w:hint="eastAsia"/>
              </w:rPr>
              <w:t xml:space="preserve">Class </w:t>
            </w:r>
            <w:r>
              <w:rPr>
                <w:rFonts w:hint="eastAsia"/>
              </w:rPr>
              <w:t>Ⅱ</w:t>
            </w:r>
            <w:r>
              <w:rPr>
                <w:rFonts w:hint="eastAsia"/>
              </w:rPr>
              <w:t>a</w:t>
            </w:r>
          </w:p>
        </w:tc>
      </w:tr>
      <w:tr w:rsidR="006F72A5" w:rsidTr="006F72A5">
        <w:trPr>
          <w:trHeight w:val="283"/>
        </w:trPr>
        <w:tc>
          <w:tcPr>
            <w:tcW w:w="1701" w:type="dxa"/>
            <w:shd w:val="clear" w:color="auto" w:fill="auto"/>
            <w:vAlign w:val="center"/>
          </w:tcPr>
          <w:p w:rsidR="00085FFB" w:rsidRPr="002C3208" w:rsidRDefault="00085FFB" w:rsidP="006F72A5">
            <w:pPr>
              <w:tabs>
                <w:tab w:val="left" w:pos="2940"/>
              </w:tabs>
            </w:pPr>
            <w:r>
              <w:rPr>
                <w:rFonts w:hint="eastAsia"/>
              </w:rPr>
              <w:t>Battery working time</w:t>
            </w:r>
          </w:p>
        </w:tc>
        <w:tc>
          <w:tcPr>
            <w:tcW w:w="2552" w:type="dxa"/>
            <w:shd w:val="clear" w:color="auto" w:fill="auto"/>
            <w:vAlign w:val="center"/>
          </w:tcPr>
          <w:p w:rsidR="00085FFB" w:rsidRDefault="00085FFB" w:rsidP="006F72A5">
            <w:pPr>
              <w:tabs>
                <w:tab w:val="left" w:pos="2940"/>
              </w:tabs>
            </w:pPr>
            <w:r w:rsidRPr="006F72A5">
              <w:sym w:font="UniversalMath1 BT" w:char="F02F"/>
            </w:r>
            <w:r w:rsidR="00E379E5">
              <w:t>25</w:t>
            </w:r>
            <w:r>
              <w:rPr>
                <w:rFonts w:hint="eastAsia"/>
              </w:rPr>
              <w:t xml:space="preserve"> min</w:t>
            </w:r>
          </w:p>
        </w:tc>
        <w:tc>
          <w:tcPr>
            <w:tcW w:w="2835" w:type="dxa"/>
            <w:shd w:val="clear" w:color="auto" w:fill="auto"/>
            <w:vAlign w:val="center"/>
          </w:tcPr>
          <w:p w:rsidR="00085FFB" w:rsidRDefault="00085FFB" w:rsidP="006F72A5">
            <w:pPr>
              <w:tabs>
                <w:tab w:val="left" w:pos="2940"/>
              </w:tabs>
            </w:pPr>
            <w:r>
              <w:rPr>
                <w:rFonts w:hint="eastAsia"/>
              </w:rPr>
              <w:t xml:space="preserve">Net weight </w:t>
            </w:r>
          </w:p>
        </w:tc>
        <w:tc>
          <w:tcPr>
            <w:tcW w:w="2977" w:type="dxa"/>
            <w:shd w:val="clear" w:color="auto" w:fill="auto"/>
            <w:vAlign w:val="center"/>
          </w:tcPr>
          <w:p w:rsidR="00085FFB" w:rsidRDefault="00085FFB" w:rsidP="006F72A5">
            <w:pPr>
              <w:tabs>
                <w:tab w:val="left" w:pos="2940"/>
              </w:tabs>
            </w:pPr>
            <w:r>
              <w:rPr>
                <w:rFonts w:hint="eastAsia"/>
              </w:rPr>
              <w:t>4.</w:t>
            </w:r>
            <w:r w:rsidR="00E379E5">
              <w:t>5</w:t>
            </w:r>
            <w:r>
              <w:rPr>
                <w:rFonts w:hint="eastAsia"/>
              </w:rPr>
              <w:t>kg</w:t>
            </w:r>
          </w:p>
        </w:tc>
      </w:tr>
      <w:tr w:rsidR="006F72A5" w:rsidTr="006F72A5">
        <w:trPr>
          <w:trHeight w:val="283"/>
        </w:trPr>
        <w:tc>
          <w:tcPr>
            <w:tcW w:w="1701" w:type="dxa"/>
            <w:shd w:val="clear" w:color="auto" w:fill="auto"/>
            <w:vAlign w:val="center"/>
          </w:tcPr>
          <w:p w:rsidR="00085FFB" w:rsidRPr="000D6BD0" w:rsidRDefault="00085FFB" w:rsidP="006F72A5">
            <w:pPr>
              <w:tabs>
                <w:tab w:val="left" w:pos="2940"/>
              </w:tabs>
            </w:pPr>
            <w:r>
              <w:rPr>
                <w:rFonts w:hint="eastAsia"/>
              </w:rPr>
              <w:t>Battery</w:t>
            </w:r>
          </w:p>
        </w:tc>
        <w:tc>
          <w:tcPr>
            <w:tcW w:w="2552" w:type="dxa"/>
            <w:shd w:val="clear" w:color="auto" w:fill="auto"/>
            <w:vAlign w:val="center"/>
          </w:tcPr>
          <w:p w:rsidR="00085FFB" w:rsidRPr="006F72A5" w:rsidRDefault="00BA0AB3" w:rsidP="006F72A5">
            <w:pPr>
              <w:tabs>
                <w:tab w:val="left" w:pos="2940"/>
              </w:tabs>
              <w:rPr>
                <w:lang w:val="de-DE"/>
              </w:rPr>
            </w:pPr>
            <w:r w:rsidRPr="006F72A5">
              <w:rPr>
                <w:lang w:val="de-DE"/>
              </w:rPr>
              <w:t>Lead</w:t>
            </w:r>
            <w:r w:rsidR="0067735D" w:rsidRPr="006F72A5">
              <w:rPr>
                <w:lang w:val="de-DE"/>
              </w:rPr>
              <w:t>-acid</w:t>
            </w:r>
          </w:p>
        </w:tc>
        <w:tc>
          <w:tcPr>
            <w:tcW w:w="2835" w:type="dxa"/>
            <w:shd w:val="clear" w:color="auto" w:fill="auto"/>
            <w:vAlign w:val="center"/>
          </w:tcPr>
          <w:p w:rsidR="00085FFB" w:rsidRPr="00ED55C7" w:rsidRDefault="00085FFB" w:rsidP="006F72A5">
            <w:pPr>
              <w:tabs>
                <w:tab w:val="left" w:pos="2940"/>
              </w:tabs>
            </w:pPr>
            <w:r>
              <w:rPr>
                <w:rFonts w:hint="eastAsia"/>
              </w:rPr>
              <w:t>D</w:t>
            </w:r>
            <w:r w:rsidRPr="00ED55C7">
              <w:t>imension</w:t>
            </w:r>
            <w:r>
              <w:rPr>
                <w:rFonts w:hint="eastAsia"/>
              </w:rPr>
              <w:t>(</w:t>
            </w:r>
            <w:r w:rsidRPr="004270DC">
              <w:rPr>
                <w:rFonts w:hint="eastAsia"/>
              </w:rPr>
              <w:t>W</w:t>
            </w:r>
            <w:r w:rsidRPr="006F72A5">
              <w:rPr>
                <w:rFonts w:ascii="宋体" w:hAnsi="宋体" w:hint="eastAsia"/>
              </w:rPr>
              <w:t>×</w:t>
            </w:r>
            <w:r w:rsidRPr="004270DC">
              <w:rPr>
                <w:rFonts w:hint="eastAsia"/>
              </w:rPr>
              <w:t>D</w:t>
            </w:r>
            <w:r w:rsidRPr="006F72A5">
              <w:rPr>
                <w:rFonts w:ascii="宋体" w:hAnsi="宋体" w:hint="eastAsia"/>
              </w:rPr>
              <w:t>×</w:t>
            </w:r>
            <w:r w:rsidRPr="004270DC">
              <w:rPr>
                <w:rFonts w:hint="eastAsia"/>
              </w:rPr>
              <w:t>H</w:t>
            </w:r>
            <w:r>
              <w:rPr>
                <w:rFonts w:hint="eastAsia"/>
              </w:rPr>
              <w:t>)</w:t>
            </w:r>
          </w:p>
        </w:tc>
        <w:tc>
          <w:tcPr>
            <w:tcW w:w="2977" w:type="dxa"/>
            <w:shd w:val="clear" w:color="auto" w:fill="auto"/>
            <w:vAlign w:val="center"/>
          </w:tcPr>
          <w:p w:rsidR="00085FFB" w:rsidRPr="004270DC" w:rsidRDefault="00F925FD" w:rsidP="006F72A5">
            <w:pPr>
              <w:tabs>
                <w:tab w:val="left" w:pos="2940"/>
              </w:tabs>
            </w:pPr>
            <w:r>
              <w:t>450</w:t>
            </w:r>
            <w:r w:rsidR="00085FFB">
              <w:rPr>
                <w:rFonts w:hint="eastAsia"/>
              </w:rPr>
              <w:t>mm</w:t>
            </w:r>
            <w:r w:rsidR="00085FFB" w:rsidRPr="006F72A5">
              <w:rPr>
                <w:rFonts w:ascii="宋体" w:hAnsi="宋体" w:hint="eastAsia"/>
              </w:rPr>
              <w:t>×</w:t>
            </w:r>
            <w:r>
              <w:t>200</w:t>
            </w:r>
            <w:r w:rsidR="00085FFB">
              <w:rPr>
                <w:rFonts w:hint="eastAsia"/>
              </w:rPr>
              <w:t>mm</w:t>
            </w:r>
            <w:r w:rsidR="00085FFB" w:rsidRPr="006F72A5">
              <w:rPr>
                <w:rFonts w:ascii="宋体" w:hAnsi="宋体" w:hint="eastAsia"/>
              </w:rPr>
              <w:t>×</w:t>
            </w:r>
            <w:r>
              <w:t>320</w:t>
            </w:r>
            <w:r w:rsidR="00085FFB">
              <w:rPr>
                <w:rFonts w:hint="eastAsia"/>
              </w:rPr>
              <w:t>mm</w:t>
            </w:r>
          </w:p>
        </w:tc>
      </w:tr>
      <w:tr w:rsidR="006F72A5" w:rsidTr="006F72A5">
        <w:trPr>
          <w:trHeight w:val="283"/>
        </w:trPr>
        <w:tc>
          <w:tcPr>
            <w:tcW w:w="1701" w:type="dxa"/>
            <w:vMerge w:val="restart"/>
            <w:shd w:val="clear" w:color="auto" w:fill="auto"/>
            <w:vAlign w:val="center"/>
          </w:tcPr>
          <w:p w:rsidR="00085FFB" w:rsidRDefault="00085FFB" w:rsidP="006F72A5">
            <w:pPr>
              <w:tabs>
                <w:tab w:val="left" w:pos="2940"/>
              </w:tabs>
            </w:pPr>
            <w:r w:rsidRPr="007D5639">
              <w:t>Fuse</w:t>
            </w:r>
          </w:p>
        </w:tc>
        <w:tc>
          <w:tcPr>
            <w:tcW w:w="2552" w:type="dxa"/>
            <w:vMerge w:val="restart"/>
            <w:shd w:val="clear" w:color="auto" w:fill="auto"/>
            <w:vAlign w:val="center"/>
          </w:tcPr>
          <w:p w:rsidR="00085FFB" w:rsidRDefault="00085FFB" w:rsidP="006F72A5">
            <w:pPr>
              <w:tabs>
                <w:tab w:val="left" w:pos="2940"/>
              </w:tabs>
            </w:pPr>
            <w:r>
              <w:t>R</w:t>
            </w:r>
            <w:r>
              <w:rPr>
                <w:rFonts w:hint="eastAsia"/>
              </w:rPr>
              <w:t>T</w:t>
            </w:r>
            <w:r>
              <w:t xml:space="preserve">1 </w:t>
            </w:r>
            <w:r w:rsidRPr="006F72A5">
              <w:sym w:font="UniversalMath1 BT" w:char="F026"/>
            </w:r>
            <w:r>
              <w:rPr>
                <w:rFonts w:hint="eastAsia"/>
              </w:rPr>
              <w:t>3</w:t>
            </w:r>
            <w:r w:rsidRPr="006F72A5">
              <w:sym w:font="UniversalMath1 BT" w:char="F033"/>
            </w:r>
            <w:r>
              <w:rPr>
                <w:rFonts w:hint="eastAsia"/>
              </w:rPr>
              <w:t>1</w:t>
            </w:r>
            <w:r>
              <w:t xml:space="preserve">0  </w:t>
            </w:r>
            <w:r>
              <w:rPr>
                <w:rFonts w:hint="eastAsia"/>
              </w:rPr>
              <w:t>3</w:t>
            </w:r>
            <w:r w:rsidRPr="007D5639">
              <w:t>A/250V</w:t>
            </w:r>
          </w:p>
          <w:p w:rsidR="00085FFB" w:rsidRDefault="00085FFB" w:rsidP="006F72A5">
            <w:pPr>
              <w:tabs>
                <w:tab w:val="left" w:pos="2940"/>
              </w:tabs>
              <w:ind w:firstLineChars="600" w:firstLine="1260"/>
            </w:pPr>
            <w:r>
              <w:rPr>
                <w:rFonts w:hint="eastAsia"/>
              </w:rPr>
              <w:t>(Adapter)</w:t>
            </w:r>
          </w:p>
          <w:p w:rsidR="00085FFB" w:rsidRDefault="00085FFB" w:rsidP="006F72A5">
            <w:pPr>
              <w:tabs>
                <w:tab w:val="left" w:pos="2940"/>
              </w:tabs>
            </w:pPr>
            <w:r>
              <w:t>R</w:t>
            </w:r>
            <w:r w:rsidR="00E379E5">
              <w:t>F</w:t>
            </w:r>
            <w:r>
              <w:t xml:space="preserve">1 </w:t>
            </w:r>
            <w:r w:rsidRPr="006F72A5">
              <w:sym w:font="UniversalMath1 BT" w:char="F026"/>
            </w:r>
            <w:r w:rsidRPr="007D5639">
              <w:t>5</w:t>
            </w:r>
            <w:r w:rsidRPr="006F72A5">
              <w:sym w:font="UniversalMath1 BT" w:char="F033"/>
            </w:r>
            <w:r>
              <w:t xml:space="preserve">20 </w:t>
            </w:r>
            <w:r w:rsidR="00E379E5">
              <w:t>10</w:t>
            </w:r>
            <w:r w:rsidRPr="007D5639">
              <w:t>A</w:t>
            </w:r>
            <w:r w:rsidR="00E379E5">
              <w:t>L</w:t>
            </w:r>
            <w:r w:rsidRPr="007D5639">
              <w:t>/250V</w:t>
            </w:r>
          </w:p>
          <w:p w:rsidR="00085FFB" w:rsidRDefault="00085FFB" w:rsidP="006F72A5">
            <w:pPr>
              <w:tabs>
                <w:tab w:val="left" w:pos="2940"/>
              </w:tabs>
            </w:pPr>
            <w:r>
              <w:rPr>
                <w:rFonts w:hint="eastAsia"/>
              </w:rPr>
              <w:t xml:space="preserve">              (PCB)</w:t>
            </w:r>
          </w:p>
          <w:p w:rsidR="00085FFB" w:rsidRDefault="00085FFB" w:rsidP="006F72A5">
            <w:pPr>
              <w:tabs>
                <w:tab w:val="left" w:pos="2940"/>
              </w:tabs>
            </w:pPr>
            <w:r>
              <w:t>R</w:t>
            </w:r>
            <w:r>
              <w:rPr>
                <w:rFonts w:hint="eastAsia"/>
              </w:rPr>
              <w:t>F</w:t>
            </w:r>
            <w:r>
              <w:t xml:space="preserve">1 </w:t>
            </w:r>
            <w:r w:rsidRPr="006F72A5">
              <w:sym w:font="UniversalMath1 BT" w:char="F026"/>
            </w:r>
            <w:r>
              <w:rPr>
                <w:rFonts w:hint="eastAsia"/>
              </w:rPr>
              <w:t>6</w:t>
            </w:r>
            <w:r w:rsidRPr="006F72A5">
              <w:sym w:font="UniversalMath1 BT" w:char="F033"/>
            </w:r>
            <w:r>
              <w:rPr>
                <w:rFonts w:hint="eastAsia"/>
              </w:rPr>
              <w:t>3</w:t>
            </w:r>
            <w:r>
              <w:t xml:space="preserve">0  </w:t>
            </w:r>
            <w:r>
              <w:rPr>
                <w:rFonts w:hint="eastAsia"/>
              </w:rPr>
              <w:t>4</w:t>
            </w:r>
            <w:r w:rsidRPr="007D5639">
              <w:t>A</w:t>
            </w:r>
            <w:r w:rsidR="00E379E5">
              <w:t>L</w:t>
            </w:r>
            <w:r w:rsidRPr="007D5639">
              <w:t>/250V</w:t>
            </w:r>
          </w:p>
          <w:p w:rsidR="00085FFB" w:rsidRPr="007D5639" w:rsidRDefault="00085FFB" w:rsidP="006F72A5">
            <w:pPr>
              <w:tabs>
                <w:tab w:val="left" w:pos="2940"/>
              </w:tabs>
              <w:ind w:firstLineChars="400" w:firstLine="840"/>
            </w:pPr>
            <w:r>
              <w:rPr>
                <w:rFonts w:hint="eastAsia"/>
              </w:rPr>
              <w:t>(C</w:t>
            </w:r>
            <w:r w:rsidRPr="00476DC1">
              <w:t>igar lighter</w:t>
            </w:r>
            <w:r>
              <w:rPr>
                <w:rFonts w:hint="eastAsia"/>
              </w:rPr>
              <w:t>)</w:t>
            </w:r>
          </w:p>
        </w:tc>
        <w:tc>
          <w:tcPr>
            <w:tcW w:w="2835" w:type="dxa"/>
            <w:shd w:val="clear" w:color="auto" w:fill="auto"/>
            <w:vAlign w:val="center"/>
          </w:tcPr>
          <w:p w:rsidR="00085FFB" w:rsidRDefault="00085FFB" w:rsidP="006F72A5">
            <w:pPr>
              <w:tabs>
                <w:tab w:val="left" w:pos="2940"/>
              </w:tabs>
            </w:pPr>
            <w:r>
              <w:t>Environment in normal use</w:t>
            </w:r>
          </w:p>
        </w:tc>
        <w:tc>
          <w:tcPr>
            <w:tcW w:w="2977" w:type="dxa"/>
            <w:shd w:val="clear" w:color="auto" w:fill="auto"/>
            <w:vAlign w:val="center"/>
          </w:tcPr>
          <w:p w:rsidR="00085FFB" w:rsidRDefault="00085FFB" w:rsidP="006F72A5">
            <w:pPr>
              <w:tabs>
                <w:tab w:val="left" w:pos="2940"/>
              </w:tabs>
            </w:pPr>
            <w:r>
              <w:t>Temperature: 5~</w:t>
            </w:r>
            <w:smartTag w:uri="urn:schemas-microsoft-com:office:smarttags" w:element="chmetcnv">
              <w:smartTagPr>
                <w:attr w:name="UnitName" w:val="C"/>
                <w:attr w:name="SourceValue" w:val="40"/>
                <w:attr w:name="HasSpace" w:val="False"/>
                <w:attr w:name="Negative" w:val="False"/>
                <w:attr w:name="NumberType" w:val="1"/>
                <w:attr w:name="TCSC" w:val="0"/>
              </w:smartTagPr>
              <w:r>
                <w:t>40</w:t>
              </w:r>
              <w:r w:rsidRPr="006F72A5">
                <w:rPr>
                  <w:rFonts w:hint="eastAsia"/>
                </w:rPr>
                <w:sym w:font="CommercialPi BT" w:char="F042"/>
              </w:r>
            </w:smartTag>
            <w:r>
              <w:t>C</w:t>
            </w:r>
          </w:p>
          <w:p w:rsidR="00085FFB" w:rsidRDefault="00085FFB" w:rsidP="006F72A5">
            <w:pPr>
              <w:tabs>
                <w:tab w:val="left" w:pos="2940"/>
              </w:tabs>
            </w:pPr>
            <w:r>
              <w:t xml:space="preserve">Relative humidity: </w:t>
            </w:r>
            <w:r>
              <w:rPr>
                <w:rFonts w:hint="eastAsia"/>
              </w:rPr>
              <w:t>≤</w:t>
            </w:r>
            <w:r>
              <w:t xml:space="preserve"> 80%</w:t>
            </w:r>
          </w:p>
          <w:p w:rsidR="00085FFB" w:rsidRDefault="00085FFB" w:rsidP="006F72A5">
            <w:pPr>
              <w:tabs>
                <w:tab w:val="left" w:pos="2940"/>
              </w:tabs>
            </w:pPr>
            <w:r>
              <w:t xml:space="preserve">Atmospheric pressure: </w:t>
            </w:r>
          </w:p>
          <w:p w:rsidR="00085FFB" w:rsidRDefault="00085FFB" w:rsidP="006F72A5">
            <w:pPr>
              <w:tabs>
                <w:tab w:val="left" w:pos="2940"/>
              </w:tabs>
              <w:ind w:firstLineChars="250" w:firstLine="525"/>
            </w:pPr>
            <w:r>
              <w:t>860~1060 hPa</w:t>
            </w:r>
          </w:p>
        </w:tc>
      </w:tr>
      <w:tr w:rsidR="006F72A5" w:rsidTr="006F72A5">
        <w:trPr>
          <w:trHeight w:val="283"/>
        </w:trPr>
        <w:tc>
          <w:tcPr>
            <w:tcW w:w="1701" w:type="dxa"/>
            <w:vMerge/>
            <w:shd w:val="clear" w:color="auto" w:fill="auto"/>
            <w:vAlign w:val="center"/>
          </w:tcPr>
          <w:p w:rsidR="00085FFB" w:rsidRPr="007D5639" w:rsidRDefault="00085FFB" w:rsidP="006F72A5">
            <w:pPr>
              <w:tabs>
                <w:tab w:val="left" w:pos="2940"/>
              </w:tabs>
            </w:pPr>
          </w:p>
        </w:tc>
        <w:tc>
          <w:tcPr>
            <w:tcW w:w="2552" w:type="dxa"/>
            <w:vMerge/>
            <w:shd w:val="clear" w:color="auto" w:fill="auto"/>
            <w:vAlign w:val="center"/>
          </w:tcPr>
          <w:p w:rsidR="00085FFB" w:rsidRDefault="00085FFB" w:rsidP="006F72A5">
            <w:pPr>
              <w:tabs>
                <w:tab w:val="left" w:pos="2940"/>
              </w:tabs>
            </w:pPr>
          </w:p>
        </w:tc>
        <w:tc>
          <w:tcPr>
            <w:tcW w:w="2835" w:type="dxa"/>
            <w:shd w:val="clear" w:color="auto" w:fill="auto"/>
            <w:vAlign w:val="center"/>
          </w:tcPr>
          <w:p w:rsidR="00085FFB" w:rsidRDefault="00085FFB" w:rsidP="006F72A5">
            <w:pPr>
              <w:tabs>
                <w:tab w:val="left" w:pos="2940"/>
              </w:tabs>
            </w:pPr>
            <w:r>
              <w:t>Environment</w:t>
            </w:r>
            <w:r>
              <w:rPr>
                <w:rFonts w:hint="eastAsia"/>
              </w:rPr>
              <w:t xml:space="preserve"> </w:t>
            </w:r>
            <w:r>
              <w:t>in transport or storage</w:t>
            </w:r>
          </w:p>
        </w:tc>
        <w:tc>
          <w:tcPr>
            <w:tcW w:w="2977" w:type="dxa"/>
            <w:shd w:val="clear" w:color="auto" w:fill="auto"/>
            <w:vAlign w:val="center"/>
          </w:tcPr>
          <w:p w:rsidR="00085FFB" w:rsidRDefault="00085FFB" w:rsidP="006F72A5">
            <w:pPr>
              <w:tabs>
                <w:tab w:val="left" w:pos="2940"/>
              </w:tabs>
            </w:pPr>
            <w:r>
              <w:t>Temperature: -40~</w:t>
            </w:r>
            <w:smartTag w:uri="urn:schemas-microsoft-com:office:smarttags" w:element="chmetcnv">
              <w:smartTagPr>
                <w:attr w:name="UnitName" w:val="C"/>
                <w:attr w:name="SourceValue" w:val="55"/>
                <w:attr w:name="HasSpace" w:val="False"/>
                <w:attr w:name="Negative" w:val="False"/>
                <w:attr w:name="NumberType" w:val="1"/>
                <w:attr w:name="TCSC" w:val="0"/>
              </w:smartTagPr>
              <w:r>
                <w:t>55</w:t>
              </w:r>
              <w:r w:rsidRPr="006F72A5">
                <w:rPr>
                  <w:rFonts w:hint="eastAsia"/>
                </w:rPr>
                <w:sym w:font="CommercialPi BT" w:char="F042"/>
              </w:r>
            </w:smartTag>
            <w:r>
              <w:t>C</w:t>
            </w:r>
          </w:p>
          <w:p w:rsidR="00085FFB" w:rsidRDefault="00085FFB" w:rsidP="006F72A5">
            <w:pPr>
              <w:tabs>
                <w:tab w:val="left" w:pos="2940"/>
              </w:tabs>
            </w:pPr>
            <w:r>
              <w:t xml:space="preserve">Relative humidity: </w:t>
            </w:r>
            <w:r>
              <w:rPr>
                <w:rFonts w:hint="eastAsia"/>
              </w:rPr>
              <w:t>≤</w:t>
            </w:r>
            <w:r>
              <w:t xml:space="preserve"> 95%</w:t>
            </w:r>
          </w:p>
          <w:p w:rsidR="00085FFB" w:rsidRDefault="00085FFB" w:rsidP="006F72A5">
            <w:pPr>
              <w:tabs>
                <w:tab w:val="left" w:pos="2940"/>
              </w:tabs>
            </w:pPr>
            <w:r>
              <w:t xml:space="preserve">Atmospheric pressure: </w:t>
            </w:r>
          </w:p>
          <w:p w:rsidR="00085FFB" w:rsidRDefault="00085FFB" w:rsidP="006F72A5">
            <w:pPr>
              <w:tabs>
                <w:tab w:val="left" w:pos="2940"/>
              </w:tabs>
              <w:ind w:firstLineChars="200" w:firstLine="420"/>
            </w:pPr>
            <w:r>
              <w:t>500~1060 hPa</w:t>
            </w:r>
          </w:p>
        </w:tc>
      </w:tr>
    </w:tbl>
    <w:p w:rsidR="00B660D0" w:rsidRDefault="00B660D0" w:rsidP="006A6B55">
      <w:pPr>
        <w:tabs>
          <w:tab w:val="left" w:pos="2940"/>
        </w:tabs>
        <w:spacing w:line="260" w:lineRule="exact"/>
        <w:jc w:val="left"/>
        <w:sectPr w:rsidR="00B660D0" w:rsidSect="00477E91">
          <w:headerReference w:type="default" r:id="rId72"/>
          <w:footerReference w:type="default" r:id="rId73"/>
          <w:pgSz w:w="11906" w:h="16838" w:code="9"/>
          <w:pgMar w:top="907" w:right="851" w:bottom="907" w:left="964" w:header="794" w:footer="794" w:gutter="0"/>
          <w:pgNumType w:start="1"/>
          <w:cols w:space="425"/>
          <w:docGrid w:linePitch="312"/>
        </w:sectPr>
      </w:pPr>
    </w:p>
    <w:p w:rsidR="000C4BA6" w:rsidRDefault="000C4BA6" w:rsidP="008011C9">
      <w:pPr>
        <w:pStyle w:val="3"/>
        <w:snapToGrid w:val="0"/>
        <w:spacing w:beforeLines="50" w:before="120" w:afterLines="50" w:after="120"/>
      </w:pPr>
      <w:r>
        <w:lastRenderedPageBreak/>
        <w:t>TROUBLESHOOTING</w:t>
      </w:r>
    </w:p>
    <w:tbl>
      <w:tblPr>
        <w:tblW w:w="10230"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995"/>
        <w:gridCol w:w="2415"/>
        <w:gridCol w:w="2835"/>
        <w:gridCol w:w="2310"/>
      </w:tblGrid>
      <w:tr w:rsidR="000C4BA6" w:rsidRPr="008011C9">
        <w:trPr>
          <w:cantSplit/>
          <w:trHeight w:val="399"/>
        </w:trPr>
        <w:tc>
          <w:tcPr>
            <w:tcW w:w="675" w:type="dxa"/>
            <w:vAlign w:val="center"/>
          </w:tcPr>
          <w:p w:rsidR="000C4BA6" w:rsidRPr="008011C9" w:rsidRDefault="000C4BA6" w:rsidP="008011C9">
            <w:pPr>
              <w:snapToGrid w:val="0"/>
              <w:rPr>
                <w:b/>
                <w:szCs w:val="21"/>
              </w:rPr>
            </w:pPr>
            <w:r w:rsidRPr="008011C9">
              <w:rPr>
                <w:b/>
                <w:szCs w:val="21"/>
              </w:rPr>
              <w:t>Item</w:t>
            </w:r>
          </w:p>
        </w:tc>
        <w:tc>
          <w:tcPr>
            <w:tcW w:w="1995" w:type="dxa"/>
            <w:vAlign w:val="center"/>
          </w:tcPr>
          <w:p w:rsidR="000C4BA6" w:rsidRPr="008011C9" w:rsidRDefault="000C4BA6" w:rsidP="008011C9">
            <w:pPr>
              <w:snapToGrid w:val="0"/>
              <w:jc w:val="center"/>
              <w:rPr>
                <w:b/>
              </w:rPr>
            </w:pPr>
            <w:r w:rsidRPr="008011C9">
              <w:rPr>
                <w:b/>
              </w:rPr>
              <w:t>Fault</w:t>
            </w:r>
          </w:p>
        </w:tc>
        <w:tc>
          <w:tcPr>
            <w:tcW w:w="2415" w:type="dxa"/>
            <w:vAlign w:val="center"/>
          </w:tcPr>
          <w:p w:rsidR="000C4BA6" w:rsidRPr="008011C9" w:rsidRDefault="000C4BA6" w:rsidP="008011C9">
            <w:pPr>
              <w:snapToGrid w:val="0"/>
              <w:jc w:val="center"/>
              <w:rPr>
                <w:b/>
              </w:rPr>
            </w:pPr>
            <w:r w:rsidRPr="008011C9">
              <w:rPr>
                <w:b/>
              </w:rPr>
              <w:t>Cause</w:t>
            </w:r>
          </w:p>
        </w:tc>
        <w:tc>
          <w:tcPr>
            <w:tcW w:w="2835" w:type="dxa"/>
            <w:vAlign w:val="center"/>
          </w:tcPr>
          <w:p w:rsidR="000C4BA6" w:rsidRPr="008011C9" w:rsidRDefault="000C4BA6" w:rsidP="008011C9">
            <w:pPr>
              <w:snapToGrid w:val="0"/>
              <w:jc w:val="center"/>
              <w:rPr>
                <w:b/>
              </w:rPr>
            </w:pPr>
            <w:r w:rsidRPr="008011C9">
              <w:rPr>
                <w:b/>
              </w:rPr>
              <w:t>Solution</w:t>
            </w:r>
          </w:p>
        </w:tc>
        <w:tc>
          <w:tcPr>
            <w:tcW w:w="2310" w:type="dxa"/>
            <w:vAlign w:val="center"/>
          </w:tcPr>
          <w:p w:rsidR="000C4BA6" w:rsidRPr="008011C9" w:rsidRDefault="000C4BA6" w:rsidP="008011C9">
            <w:pPr>
              <w:snapToGrid w:val="0"/>
              <w:jc w:val="center"/>
              <w:rPr>
                <w:b/>
              </w:rPr>
            </w:pPr>
            <w:r w:rsidRPr="008011C9">
              <w:rPr>
                <w:b/>
              </w:rPr>
              <w:t>Remarks</w:t>
            </w:r>
          </w:p>
        </w:tc>
      </w:tr>
      <w:tr w:rsidR="000C4BA6">
        <w:trPr>
          <w:cantSplit/>
        </w:trPr>
        <w:tc>
          <w:tcPr>
            <w:tcW w:w="675" w:type="dxa"/>
            <w:vAlign w:val="center"/>
          </w:tcPr>
          <w:p w:rsidR="000C4BA6" w:rsidRDefault="000C4BA6" w:rsidP="008011C9">
            <w:pPr>
              <w:snapToGrid w:val="0"/>
              <w:jc w:val="center"/>
            </w:pPr>
            <w:r>
              <w:rPr>
                <w:rFonts w:hint="eastAsia"/>
              </w:rPr>
              <w:t>1</w:t>
            </w:r>
          </w:p>
        </w:tc>
        <w:tc>
          <w:tcPr>
            <w:tcW w:w="1995" w:type="dxa"/>
            <w:vAlign w:val="center"/>
          </w:tcPr>
          <w:p w:rsidR="000C4BA6" w:rsidRDefault="000C4BA6" w:rsidP="00BC321A">
            <w:pPr>
              <w:snapToGrid w:val="0"/>
              <w:jc w:val="left"/>
            </w:pPr>
            <w:r>
              <w:t xml:space="preserve">The </w:t>
            </w:r>
            <w:r w:rsidR="00C43CCB">
              <w:rPr>
                <w:rFonts w:hint="eastAsia"/>
              </w:rPr>
              <w:t>vacuum value</w:t>
            </w:r>
            <w:r>
              <w:t xml:space="preserve"> can not reach </w:t>
            </w:r>
            <w:r w:rsidR="00C43CCB">
              <w:rPr>
                <w:rFonts w:hint="eastAsia"/>
              </w:rPr>
              <w:t>to the m</w:t>
            </w:r>
            <w:r>
              <w:t>ax. vacuum</w:t>
            </w:r>
          </w:p>
        </w:tc>
        <w:tc>
          <w:tcPr>
            <w:tcW w:w="2415" w:type="dxa"/>
            <w:vAlign w:val="center"/>
          </w:tcPr>
          <w:p w:rsidR="000C4BA6" w:rsidRDefault="000C4BA6" w:rsidP="00BC321A">
            <w:pPr>
              <w:snapToGrid w:val="0"/>
              <w:ind w:left="102" w:hanging="210"/>
              <w:jc w:val="left"/>
            </w:pPr>
            <w:r>
              <w:rPr>
                <w:rFonts w:hint="eastAsia"/>
              </w:rPr>
              <w:t>1)</w:t>
            </w:r>
            <w:r>
              <w:t xml:space="preserve"> Leakage in the entrance of </w:t>
            </w:r>
            <w:r w:rsidR="00C81604">
              <w:rPr>
                <w:rFonts w:hint="eastAsia"/>
              </w:rPr>
              <w:t>the S</w:t>
            </w:r>
            <w:r>
              <w:t>torage bottle.</w:t>
            </w:r>
          </w:p>
          <w:p w:rsidR="000C4BA6" w:rsidRDefault="000C4BA6" w:rsidP="00BC321A">
            <w:pPr>
              <w:snapToGrid w:val="0"/>
              <w:ind w:left="102" w:hanging="210"/>
              <w:jc w:val="left"/>
            </w:pPr>
            <w:r>
              <w:rPr>
                <w:rFonts w:hint="eastAsia"/>
                <w:spacing w:val="-8"/>
              </w:rPr>
              <w:t>2</w:t>
            </w:r>
            <w:r>
              <w:rPr>
                <w:spacing w:val="-8"/>
              </w:rPr>
              <w:t>) Vacuum regulator loose.</w:t>
            </w:r>
          </w:p>
          <w:p w:rsidR="000C4BA6" w:rsidRDefault="000C4BA6" w:rsidP="00BC321A">
            <w:pPr>
              <w:snapToGrid w:val="0"/>
              <w:ind w:left="102" w:hanging="210"/>
              <w:jc w:val="left"/>
            </w:pPr>
            <w:r>
              <w:rPr>
                <w:rFonts w:hint="eastAsia"/>
              </w:rPr>
              <w:t>3)</w:t>
            </w:r>
            <w:r>
              <w:t xml:space="preserve"> Leakage in the tubing connection.</w:t>
            </w:r>
          </w:p>
        </w:tc>
        <w:tc>
          <w:tcPr>
            <w:tcW w:w="2835" w:type="dxa"/>
            <w:vAlign w:val="center"/>
          </w:tcPr>
          <w:p w:rsidR="000C4BA6" w:rsidRDefault="000C4BA6" w:rsidP="00BC321A">
            <w:pPr>
              <w:snapToGrid w:val="0"/>
              <w:ind w:left="117" w:hanging="210"/>
              <w:jc w:val="left"/>
            </w:pPr>
            <w:r>
              <w:rPr>
                <w:rFonts w:hint="eastAsia"/>
              </w:rPr>
              <w:t>1)</w:t>
            </w:r>
            <w:r>
              <w:t xml:space="preserve"> </w:t>
            </w:r>
            <w:r w:rsidR="00C85300">
              <w:t>Cleaning</w:t>
            </w:r>
            <w:r>
              <w:t xml:space="preserve"> the entrance of </w:t>
            </w:r>
            <w:r w:rsidR="000A5527">
              <w:rPr>
                <w:rFonts w:hint="eastAsia"/>
              </w:rPr>
              <w:t xml:space="preserve">the </w:t>
            </w:r>
            <w:r w:rsidR="001F364E">
              <w:rPr>
                <w:rFonts w:hint="eastAsia"/>
              </w:rPr>
              <w:t>B</w:t>
            </w:r>
            <w:r>
              <w:t xml:space="preserve">ottle and press </w:t>
            </w:r>
            <w:r w:rsidR="001F364E">
              <w:rPr>
                <w:rFonts w:hint="eastAsia"/>
              </w:rPr>
              <w:t>the</w:t>
            </w:r>
            <w:r w:rsidR="00C85300">
              <w:rPr>
                <w:rFonts w:hint="eastAsia"/>
              </w:rPr>
              <w:t xml:space="preserve"> </w:t>
            </w:r>
            <w:r w:rsidR="001F364E">
              <w:rPr>
                <w:rFonts w:hint="eastAsia"/>
              </w:rPr>
              <w:t>B</w:t>
            </w:r>
            <w:r>
              <w:t xml:space="preserve">ottle </w:t>
            </w:r>
            <w:r w:rsidR="001F364E">
              <w:rPr>
                <w:rFonts w:hint="eastAsia"/>
              </w:rPr>
              <w:t>lid</w:t>
            </w:r>
            <w:r>
              <w:t xml:space="preserve"> tightly.</w:t>
            </w:r>
          </w:p>
          <w:p w:rsidR="000C4BA6" w:rsidRDefault="000C4BA6" w:rsidP="00BC321A">
            <w:pPr>
              <w:snapToGrid w:val="0"/>
              <w:ind w:left="117" w:hanging="210"/>
              <w:jc w:val="left"/>
              <w:rPr>
                <w:spacing w:val="-12"/>
              </w:rPr>
            </w:pPr>
            <w:r>
              <w:rPr>
                <w:rFonts w:hint="eastAsia"/>
              </w:rPr>
              <w:t>2)</w:t>
            </w:r>
            <w:r>
              <w:t xml:space="preserve"> Screw down the regulator</w:t>
            </w:r>
          </w:p>
          <w:p w:rsidR="000C4BA6" w:rsidRDefault="000C4BA6" w:rsidP="00BC321A">
            <w:pPr>
              <w:snapToGrid w:val="0"/>
              <w:ind w:left="117" w:hanging="210"/>
              <w:jc w:val="left"/>
            </w:pPr>
            <w:r>
              <w:rPr>
                <w:rFonts w:hint="eastAsia"/>
              </w:rPr>
              <w:t>3)</w:t>
            </w:r>
            <w:r w:rsidR="00CD4726">
              <w:t xml:space="preserve"> </w:t>
            </w:r>
            <w:r>
              <w:t xml:space="preserve">Make the tubing be connected correctly. </w:t>
            </w:r>
          </w:p>
        </w:tc>
        <w:tc>
          <w:tcPr>
            <w:tcW w:w="2310" w:type="dxa"/>
            <w:vAlign w:val="center"/>
          </w:tcPr>
          <w:p w:rsidR="000C4BA6" w:rsidRDefault="000C4BA6" w:rsidP="00BC321A">
            <w:pPr>
              <w:snapToGrid w:val="0"/>
              <w:ind w:left="87" w:hanging="210"/>
              <w:jc w:val="left"/>
            </w:pPr>
            <w:r>
              <w:rPr>
                <w:rFonts w:hint="eastAsia"/>
              </w:rPr>
              <w:t>1)</w:t>
            </w:r>
            <w:r>
              <w:t xml:space="preserve"> </w:t>
            </w:r>
            <w:r w:rsidR="00B42DE4">
              <w:rPr>
                <w:rFonts w:hint="eastAsia"/>
              </w:rPr>
              <w:t>U</w:t>
            </w:r>
            <w:r w:rsidR="00B42DE4" w:rsidRPr="00B42DE4">
              <w:t>neven</w:t>
            </w:r>
            <w:r>
              <w:t xml:space="preserve"> </w:t>
            </w:r>
            <w:r w:rsidR="000717D3">
              <w:rPr>
                <w:rFonts w:hint="eastAsia"/>
              </w:rPr>
              <w:t>lid</w:t>
            </w:r>
            <w:r>
              <w:t xml:space="preserve"> </w:t>
            </w:r>
            <w:r w:rsidR="000717D3">
              <w:rPr>
                <w:rFonts w:hint="eastAsia"/>
              </w:rPr>
              <w:t>may</w:t>
            </w:r>
            <w:r>
              <w:t xml:space="preserve"> result in leakage.</w:t>
            </w:r>
            <w:r>
              <w:rPr>
                <w:rFonts w:hint="eastAsia"/>
              </w:rPr>
              <w:t xml:space="preserve"> </w:t>
            </w:r>
            <w:r>
              <w:t xml:space="preserve">Replace the </w:t>
            </w:r>
            <w:r w:rsidR="000717D3">
              <w:rPr>
                <w:rFonts w:hint="eastAsia"/>
              </w:rPr>
              <w:t>lid</w:t>
            </w:r>
            <w:r>
              <w:t xml:space="preserve"> if necessary</w:t>
            </w:r>
          </w:p>
          <w:p w:rsidR="000C4BA6" w:rsidRDefault="000C4BA6" w:rsidP="00BC321A">
            <w:pPr>
              <w:snapToGrid w:val="0"/>
              <w:ind w:left="87" w:hanging="210"/>
              <w:jc w:val="left"/>
            </w:pPr>
            <w:r>
              <w:rPr>
                <w:rFonts w:hint="eastAsia"/>
              </w:rPr>
              <w:t>3</w:t>
            </w:r>
            <w:r>
              <w:rPr>
                <w:rFonts w:hint="eastAsia"/>
              </w:rPr>
              <w:t>）</w:t>
            </w:r>
            <w:r w:rsidR="000717D3" w:rsidRPr="00B42DE4">
              <w:rPr>
                <w:rFonts w:hint="eastAsia"/>
                <w:szCs w:val="21"/>
              </w:rPr>
              <w:t>R</w:t>
            </w:r>
            <w:r w:rsidR="000717D3" w:rsidRPr="00B42DE4">
              <w:rPr>
                <w:szCs w:val="21"/>
              </w:rPr>
              <w:t>econnect the tub</w:t>
            </w:r>
            <w:r w:rsidR="000717D3" w:rsidRPr="00B42DE4">
              <w:rPr>
                <w:rFonts w:hint="eastAsia"/>
                <w:szCs w:val="21"/>
              </w:rPr>
              <w:t>e</w:t>
            </w:r>
            <w:r w:rsidR="000717D3" w:rsidRPr="00B42DE4">
              <w:rPr>
                <w:szCs w:val="21"/>
              </w:rPr>
              <w:t xml:space="preserve"> or replace </w:t>
            </w:r>
            <w:r w:rsidR="000717D3" w:rsidRPr="00B42DE4">
              <w:rPr>
                <w:rFonts w:hint="eastAsia"/>
                <w:szCs w:val="21"/>
              </w:rPr>
              <w:t xml:space="preserve">some damaged </w:t>
            </w:r>
            <w:r w:rsidR="000717D3" w:rsidRPr="00B42DE4">
              <w:rPr>
                <w:szCs w:val="21"/>
              </w:rPr>
              <w:t>tub</w:t>
            </w:r>
            <w:r w:rsidR="000717D3" w:rsidRPr="00B42DE4">
              <w:rPr>
                <w:rFonts w:hint="eastAsia"/>
                <w:szCs w:val="21"/>
              </w:rPr>
              <w:t>e</w:t>
            </w:r>
            <w:r w:rsidRPr="00B42DE4">
              <w:rPr>
                <w:szCs w:val="21"/>
              </w:rPr>
              <w:t xml:space="preserve"> </w:t>
            </w:r>
          </w:p>
        </w:tc>
      </w:tr>
      <w:tr w:rsidR="000C4BA6">
        <w:trPr>
          <w:cantSplit/>
        </w:trPr>
        <w:tc>
          <w:tcPr>
            <w:tcW w:w="675" w:type="dxa"/>
            <w:vAlign w:val="center"/>
          </w:tcPr>
          <w:p w:rsidR="000C4BA6" w:rsidRDefault="000C4BA6" w:rsidP="008011C9">
            <w:pPr>
              <w:snapToGrid w:val="0"/>
              <w:jc w:val="center"/>
            </w:pPr>
            <w:r>
              <w:rPr>
                <w:rFonts w:hint="eastAsia"/>
              </w:rPr>
              <w:lastRenderedPageBreak/>
              <w:t>2</w:t>
            </w:r>
          </w:p>
        </w:tc>
        <w:tc>
          <w:tcPr>
            <w:tcW w:w="1995" w:type="dxa"/>
            <w:vAlign w:val="center"/>
          </w:tcPr>
          <w:p w:rsidR="000C4BA6" w:rsidRPr="00632B25" w:rsidRDefault="000C4BA6" w:rsidP="00BC321A">
            <w:pPr>
              <w:snapToGrid w:val="0"/>
              <w:jc w:val="left"/>
            </w:pPr>
            <w:r>
              <w:t xml:space="preserve">Vacuum value </w:t>
            </w:r>
            <w:r>
              <w:rPr>
                <w:rFonts w:hint="eastAsia"/>
              </w:rPr>
              <w:sym w:font="UniversalMath1 BT" w:char="F02F"/>
            </w:r>
            <w:r w:rsidR="0054285D">
              <w:rPr>
                <w:rFonts w:hint="eastAsia"/>
              </w:rPr>
              <w:t>0.04MPa</w:t>
            </w:r>
            <w:r>
              <w:rPr>
                <w:rFonts w:hint="eastAsia"/>
              </w:rPr>
              <w:t>，</w:t>
            </w:r>
            <w:r>
              <w:t>but the suction force in the entrance of tubing obviously reducing or disappearing.</w:t>
            </w:r>
          </w:p>
        </w:tc>
        <w:tc>
          <w:tcPr>
            <w:tcW w:w="2415" w:type="dxa"/>
            <w:vAlign w:val="center"/>
          </w:tcPr>
          <w:p w:rsidR="00991E91" w:rsidRDefault="00632B25" w:rsidP="00BC321A">
            <w:pPr>
              <w:numPr>
                <w:ilvl w:val="1"/>
                <w:numId w:val="9"/>
              </w:numPr>
              <w:tabs>
                <w:tab w:val="left" w:pos="207"/>
              </w:tabs>
              <w:snapToGrid w:val="0"/>
              <w:ind w:hanging="888"/>
              <w:jc w:val="left"/>
              <w:rPr>
                <w:szCs w:val="21"/>
              </w:rPr>
            </w:pPr>
            <w:r w:rsidRPr="00E84E47">
              <w:rPr>
                <w:rFonts w:hint="eastAsia"/>
                <w:szCs w:val="21"/>
              </w:rPr>
              <w:t>The overflow</w:t>
            </w:r>
          </w:p>
          <w:p w:rsidR="0009230E" w:rsidRDefault="00632B25" w:rsidP="00BC321A">
            <w:pPr>
              <w:tabs>
                <w:tab w:val="left" w:pos="724"/>
              </w:tabs>
              <w:snapToGrid w:val="0"/>
              <w:ind w:left="-3" w:firstLineChars="50" w:firstLine="105"/>
              <w:jc w:val="left"/>
              <w:rPr>
                <w:szCs w:val="21"/>
              </w:rPr>
            </w:pPr>
            <w:r w:rsidRPr="00E84E47">
              <w:rPr>
                <w:rFonts w:hint="eastAsia"/>
                <w:szCs w:val="21"/>
              </w:rPr>
              <w:t xml:space="preserve"> protection</w:t>
            </w:r>
            <w:r w:rsidR="00E84E47">
              <w:rPr>
                <w:rFonts w:hint="eastAsia"/>
                <w:szCs w:val="21"/>
              </w:rPr>
              <w:t xml:space="preserve"> </w:t>
            </w:r>
            <w:r w:rsidRPr="00E84E47">
              <w:rPr>
                <w:rFonts w:hint="eastAsia"/>
                <w:szCs w:val="21"/>
              </w:rPr>
              <w:t>device</w:t>
            </w:r>
          </w:p>
          <w:p w:rsidR="00632B25" w:rsidRDefault="00632B25" w:rsidP="00BC321A">
            <w:pPr>
              <w:snapToGrid w:val="0"/>
              <w:ind w:left="207"/>
              <w:jc w:val="left"/>
              <w:rPr>
                <w:sz w:val="18"/>
              </w:rPr>
            </w:pPr>
            <w:r w:rsidRPr="00E84E47">
              <w:rPr>
                <w:rFonts w:hint="eastAsia"/>
                <w:szCs w:val="21"/>
              </w:rPr>
              <w:t xml:space="preserve"> operates</w:t>
            </w:r>
          </w:p>
          <w:p w:rsidR="000C4BA6" w:rsidRDefault="000C4BA6" w:rsidP="00BC321A">
            <w:pPr>
              <w:snapToGrid w:val="0"/>
              <w:ind w:left="102" w:hanging="210"/>
              <w:jc w:val="left"/>
            </w:pPr>
            <w:r>
              <w:rPr>
                <w:rFonts w:hint="eastAsia"/>
              </w:rPr>
              <w:t>2)</w:t>
            </w:r>
            <w:r>
              <w:t xml:space="preserve"> Suction tubing </w:t>
            </w:r>
            <w:r w:rsidR="00632B25">
              <w:rPr>
                <w:rFonts w:hint="eastAsia"/>
              </w:rPr>
              <w:t xml:space="preserve">is </w:t>
            </w:r>
            <w:r>
              <w:t>occluded.</w:t>
            </w:r>
          </w:p>
          <w:p w:rsidR="000C4BA6" w:rsidRDefault="000C4BA6" w:rsidP="00BC321A">
            <w:pPr>
              <w:snapToGrid w:val="0"/>
              <w:ind w:left="102" w:hanging="210"/>
              <w:jc w:val="left"/>
            </w:pPr>
            <w:r>
              <w:rPr>
                <w:rFonts w:hint="eastAsia"/>
              </w:rPr>
              <w:t>3)</w:t>
            </w:r>
            <w:r>
              <w:t xml:space="preserve"> </w:t>
            </w:r>
            <w:r w:rsidR="001A4A7E">
              <w:t>Air Filter</w:t>
            </w:r>
            <w:r>
              <w:t xml:space="preserve"> </w:t>
            </w:r>
            <w:r w:rsidR="00632B25">
              <w:rPr>
                <w:rFonts w:hint="eastAsia"/>
              </w:rPr>
              <w:t xml:space="preserve">is </w:t>
            </w:r>
            <w:r>
              <w:t>blocked.</w:t>
            </w:r>
          </w:p>
        </w:tc>
        <w:tc>
          <w:tcPr>
            <w:tcW w:w="2835" w:type="dxa"/>
            <w:vAlign w:val="center"/>
          </w:tcPr>
          <w:p w:rsidR="000C4BA6" w:rsidRPr="00E84E47" w:rsidRDefault="000C4BA6" w:rsidP="00BC321A">
            <w:pPr>
              <w:snapToGrid w:val="0"/>
              <w:ind w:left="117" w:hanging="210"/>
              <w:jc w:val="left"/>
              <w:rPr>
                <w:szCs w:val="21"/>
              </w:rPr>
            </w:pPr>
            <w:r>
              <w:rPr>
                <w:rFonts w:hint="eastAsia"/>
              </w:rPr>
              <w:t>1)</w:t>
            </w:r>
            <w:r>
              <w:t xml:space="preserve"> </w:t>
            </w:r>
            <w:r w:rsidR="005F1292" w:rsidRPr="00E84E47">
              <w:rPr>
                <w:rFonts w:hint="eastAsia"/>
                <w:szCs w:val="21"/>
              </w:rPr>
              <w:t xml:space="preserve">Turn the vacuum regulator anti-clockwise to release the vacuum, </w:t>
            </w:r>
            <w:r w:rsidR="00EE1493">
              <w:rPr>
                <w:rFonts w:hint="eastAsia"/>
                <w:szCs w:val="21"/>
              </w:rPr>
              <w:t xml:space="preserve">and </w:t>
            </w:r>
            <w:r w:rsidR="005F1292" w:rsidRPr="00E84E47">
              <w:rPr>
                <w:rFonts w:hint="eastAsia"/>
                <w:szCs w:val="21"/>
              </w:rPr>
              <w:t>then return it clockwise</w:t>
            </w:r>
            <w:r w:rsidRPr="00E84E47">
              <w:rPr>
                <w:szCs w:val="21"/>
              </w:rPr>
              <w:t>.</w:t>
            </w:r>
          </w:p>
          <w:p w:rsidR="00E84E47" w:rsidRPr="00E84E47" w:rsidRDefault="000C4BA6" w:rsidP="00BC321A">
            <w:pPr>
              <w:tabs>
                <w:tab w:val="num" w:pos="132"/>
              </w:tabs>
              <w:snapToGrid w:val="0"/>
              <w:ind w:left="132" w:hanging="240"/>
              <w:jc w:val="left"/>
              <w:rPr>
                <w:szCs w:val="21"/>
              </w:rPr>
            </w:pPr>
            <w:r w:rsidRPr="00E84E47">
              <w:rPr>
                <w:rFonts w:hint="eastAsia"/>
                <w:szCs w:val="21"/>
              </w:rPr>
              <w:t>2)</w:t>
            </w:r>
            <w:r w:rsidRPr="00E84E47">
              <w:rPr>
                <w:szCs w:val="21"/>
              </w:rPr>
              <w:t xml:space="preserve"> </w:t>
            </w:r>
            <w:r w:rsidR="00E84E47" w:rsidRPr="00E84E47">
              <w:rPr>
                <w:rFonts w:hint="eastAsia"/>
                <w:szCs w:val="21"/>
              </w:rPr>
              <w:t>Clean the tube or replace it</w:t>
            </w:r>
          </w:p>
          <w:p w:rsidR="000C4BA6" w:rsidRDefault="000C4BA6" w:rsidP="00BC321A">
            <w:pPr>
              <w:snapToGrid w:val="0"/>
              <w:ind w:left="117" w:hanging="210"/>
              <w:jc w:val="left"/>
            </w:pPr>
            <w:r>
              <w:rPr>
                <w:rFonts w:hint="eastAsia"/>
              </w:rPr>
              <w:t>3)</w:t>
            </w:r>
            <w:r>
              <w:t xml:space="preserve"> </w:t>
            </w:r>
            <w:r w:rsidR="007E180F" w:rsidRPr="00DA4CD8">
              <w:rPr>
                <w:rFonts w:hint="eastAsia"/>
                <w:szCs w:val="21"/>
              </w:rPr>
              <w:t xml:space="preserve">Replace the </w:t>
            </w:r>
            <w:r w:rsidR="001A4A7E">
              <w:rPr>
                <w:rFonts w:hint="eastAsia"/>
                <w:szCs w:val="21"/>
              </w:rPr>
              <w:t>Air Filter</w:t>
            </w:r>
            <w:r w:rsidR="007E180F" w:rsidRPr="00DA4CD8">
              <w:rPr>
                <w:rFonts w:hint="eastAsia"/>
                <w:szCs w:val="21"/>
              </w:rPr>
              <w:t xml:space="preserve"> by a new one</w:t>
            </w:r>
            <w:r>
              <w:t xml:space="preserve">. </w:t>
            </w:r>
          </w:p>
        </w:tc>
        <w:tc>
          <w:tcPr>
            <w:tcW w:w="2310" w:type="dxa"/>
            <w:vAlign w:val="center"/>
          </w:tcPr>
          <w:p w:rsidR="000C4BA6" w:rsidRDefault="000C4BA6" w:rsidP="00BC321A">
            <w:pPr>
              <w:snapToGrid w:val="0"/>
              <w:ind w:left="87" w:hanging="210"/>
              <w:jc w:val="left"/>
            </w:pPr>
            <w:r>
              <w:rPr>
                <w:rFonts w:hint="eastAsia"/>
              </w:rPr>
              <w:t>1</w:t>
            </w:r>
            <w:r>
              <w:rPr>
                <w:rFonts w:hint="eastAsia"/>
              </w:rPr>
              <w:t>）</w:t>
            </w:r>
            <w:r>
              <w:t>Empty the storage bottle in time.</w:t>
            </w:r>
          </w:p>
          <w:p w:rsidR="000C4BA6" w:rsidRDefault="00841DE4" w:rsidP="00BC321A">
            <w:pPr>
              <w:snapToGrid w:val="0"/>
              <w:ind w:left="87" w:hanging="210"/>
              <w:jc w:val="left"/>
            </w:pPr>
            <w:r>
              <w:rPr>
                <w:rFonts w:hint="eastAsia"/>
              </w:rPr>
              <w:t>2</w:t>
            </w:r>
            <w:r w:rsidR="000C4BA6">
              <w:rPr>
                <w:rFonts w:hint="eastAsia"/>
              </w:rPr>
              <w:t>）</w:t>
            </w:r>
            <w:r w:rsidR="00532765" w:rsidRPr="00532765">
              <w:rPr>
                <w:rFonts w:hint="eastAsia"/>
                <w:szCs w:val="21"/>
              </w:rPr>
              <w:t xml:space="preserve">The end with green dot mark of the </w:t>
            </w:r>
            <w:r w:rsidR="001A4A7E">
              <w:rPr>
                <w:rFonts w:hint="eastAsia"/>
                <w:szCs w:val="21"/>
              </w:rPr>
              <w:t>Air Filter</w:t>
            </w:r>
            <w:r w:rsidR="00532765" w:rsidRPr="00532765">
              <w:rPr>
                <w:rFonts w:hint="eastAsia"/>
                <w:szCs w:val="21"/>
              </w:rPr>
              <w:t xml:space="preserve"> is the </w:t>
            </w:r>
            <w:r w:rsidR="00532765" w:rsidRPr="00532765">
              <w:rPr>
                <w:szCs w:val="21"/>
              </w:rPr>
              <w:t>entrance</w:t>
            </w:r>
            <w:r w:rsidR="00532765" w:rsidRPr="00532765">
              <w:rPr>
                <w:rFonts w:hint="eastAsia"/>
                <w:szCs w:val="21"/>
              </w:rPr>
              <w:t xml:space="preserve"> of air flow</w:t>
            </w:r>
          </w:p>
        </w:tc>
      </w:tr>
      <w:tr w:rsidR="006F72A5" w:rsidRPr="008011C9">
        <w:trPr>
          <w:cantSplit/>
        </w:trPr>
        <w:tc>
          <w:tcPr>
            <w:tcW w:w="675" w:type="dxa"/>
            <w:vAlign w:val="center"/>
          </w:tcPr>
          <w:p w:rsidR="000C4BA6" w:rsidRDefault="000C4BA6" w:rsidP="008011C9">
            <w:pPr>
              <w:snapToGrid w:val="0"/>
              <w:jc w:val="center"/>
            </w:pPr>
            <w:r>
              <w:rPr>
                <w:rFonts w:hint="eastAsia"/>
              </w:rPr>
              <w:t>3</w:t>
            </w:r>
          </w:p>
        </w:tc>
        <w:tc>
          <w:tcPr>
            <w:tcW w:w="1995" w:type="dxa"/>
            <w:vAlign w:val="center"/>
          </w:tcPr>
          <w:p w:rsidR="000C4BA6" w:rsidRDefault="000C4BA6" w:rsidP="00BC321A">
            <w:pPr>
              <w:snapToGrid w:val="0"/>
              <w:jc w:val="left"/>
              <w:rPr>
                <w:spacing w:val="-4"/>
              </w:rPr>
            </w:pPr>
            <w:r>
              <w:rPr>
                <w:spacing w:val="-4"/>
              </w:rPr>
              <w:t xml:space="preserve">Power supply is </w:t>
            </w:r>
            <w:r w:rsidR="00171F1F">
              <w:rPr>
                <w:rFonts w:hint="eastAsia"/>
                <w:spacing w:val="-4"/>
              </w:rPr>
              <w:t>well</w:t>
            </w:r>
            <w:r>
              <w:rPr>
                <w:spacing w:val="-4"/>
              </w:rPr>
              <w:t>, but</w:t>
            </w:r>
            <w:r w:rsidRPr="00934421">
              <w:rPr>
                <w:spacing w:val="-4"/>
                <w:szCs w:val="21"/>
              </w:rPr>
              <w:t xml:space="preserve"> </w:t>
            </w:r>
            <w:r w:rsidR="005C22FB" w:rsidRPr="00934421">
              <w:rPr>
                <w:rFonts w:hint="eastAsia"/>
                <w:szCs w:val="21"/>
              </w:rPr>
              <w:t>t</w:t>
            </w:r>
            <w:r w:rsidR="005C22FB" w:rsidRPr="00934421">
              <w:rPr>
                <w:szCs w:val="21"/>
              </w:rPr>
              <w:t xml:space="preserve">he unit </w:t>
            </w:r>
            <w:r w:rsidR="005C22FB" w:rsidRPr="00934421">
              <w:rPr>
                <w:rFonts w:hint="eastAsia"/>
                <w:szCs w:val="21"/>
              </w:rPr>
              <w:t>fails</w:t>
            </w:r>
            <w:r w:rsidR="005C22FB" w:rsidRPr="00934421">
              <w:rPr>
                <w:szCs w:val="21"/>
              </w:rPr>
              <w:t xml:space="preserve"> </w:t>
            </w:r>
            <w:r w:rsidR="005C22FB" w:rsidRPr="00934421">
              <w:rPr>
                <w:rFonts w:hint="eastAsia"/>
                <w:szCs w:val="21"/>
              </w:rPr>
              <w:t xml:space="preserve">to operate and the </w:t>
            </w:r>
            <w:r w:rsidR="00DA3F5F">
              <w:rPr>
                <w:rFonts w:hint="eastAsia"/>
                <w:szCs w:val="21"/>
              </w:rPr>
              <w:t xml:space="preserve">charging </w:t>
            </w:r>
            <w:r w:rsidR="001619DA">
              <w:rPr>
                <w:rFonts w:hint="eastAsia"/>
                <w:szCs w:val="21"/>
              </w:rPr>
              <w:t>LED</w:t>
            </w:r>
            <w:r w:rsidR="005C22FB" w:rsidRPr="00934421">
              <w:rPr>
                <w:szCs w:val="21"/>
              </w:rPr>
              <w:t xml:space="preserve"> does</w:t>
            </w:r>
            <w:r w:rsidR="00DA3F5F">
              <w:rPr>
                <w:rFonts w:hint="eastAsia"/>
                <w:szCs w:val="21"/>
              </w:rPr>
              <w:t xml:space="preserve"> </w:t>
            </w:r>
            <w:r w:rsidR="005C22FB" w:rsidRPr="00934421">
              <w:rPr>
                <w:rFonts w:hint="eastAsia"/>
                <w:szCs w:val="21"/>
              </w:rPr>
              <w:t>n</w:t>
            </w:r>
            <w:r w:rsidR="00DA3F5F">
              <w:rPr>
                <w:rFonts w:hint="eastAsia"/>
                <w:szCs w:val="21"/>
              </w:rPr>
              <w:t>o</w:t>
            </w:r>
            <w:r w:rsidR="005C22FB" w:rsidRPr="00934421">
              <w:rPr>
                <w:rFonts w:hint="eastAsia"/>
                <w:szCs w:val="21"/>
              </w:rPr>
              <w:t>t</w:t>
            </w:r>
            <w:r w:rsidR="005C22FB" w:rsidRPr="00934421">
              <w:rPr>
                <w:szCs w:val="21"/>
              </w:rPr>
              <w:t xml:space="preserve"> illuminate</w:t>
            </w:r>
            <w:r w:rsidRPr="00934421">
              <w:rPr>
                <w:spacing w:val="-4"/>
                <w:szCs w:val="21"/>
              </w:rPr>
              <w:t>.</w:t>
            </w:r>
            <w:r>
              <w:rPr>
                <w:spacing w:val="-4"/>
              </w:rPr>
              <w:t xml:space="preserve"> </w:t>
            </w:r>
          </w:p>
        </w:tc>
        <w:tc>
          <w:tcPr>
            <w:tcW w:w="2415" w:type="dxa"/>
            <w:vAlign w:val="center"/>
          </w:tcPr>
          <w:p w:rsidR="000C4BA6" w:rsidRPr="008011C9" w:rsidRDefault="000C4BA6" w:rsidP="00BC321A">
            <w:pPr>
              <w:snapToGrid w:val="0"/>
              <w:ind w:left="102" w:hanging="210"/>
              <w:jc w:val="left"/>
            </w:pPr>
            <w:r w:rsidRPr="008011C9">
              <w:rPr>
                <w:rFonts w:hint="eastAsia"/>
              </w:rPr>
              <w:t>1)</w:t>
            </w:r>
            <w:r w:rsidRPr="008011C9">
              <w:t xml:space="preserve"> The plug and socket contacts fault.</w:t>
            </w:r>
          </w:p>
          <w:p w:rsidR="000C4BA6" w:rsidRPr="008011C9" w:rsidRDefault="000C4BA6" w:rsidP="00BC321A">
            <w:pPr>
              <w:snapToGrid w:val="0"/>
              <w:ind w:left="102" w:hanging="210"/>
              <w:jc w:val="left"/>
            </w:pPr>
            <w:r w:rsidRPr="008011C9">
              <w:rPr>
                <w:rFonts w:hint="eastAsia"/>
              </w:rPr>
              <w:t>2)</w:t>
            </w:r>
            <w:r w:rsidRPr="008011C9">
              <w:t xml:space="preserve"> The fuse </w:t>
            </w:r>
            <w:r w:rsidR="00D96B74" w:rsidRPr="008011C9">
              <w:rPr>
                <w:rFonts w:hint="eastAsia"/>
              </w:rPr>
              <w:t>is</w:t>
            </w:r>
            <w:r w:rsidRPr="008011C9">
              <w:t xml:space="preserve"> fusing.</w:t>
            </w:r>
          </w:p>
        </w:tc>
        <w:tc>
          <w:tcPr>
            <w:tcW w:w="2835" w:type="dxa"/>
            <w:vAlign w:val="center"/>
          </w:tcPr>
          <w:p w:rsidR="000C4BA6" w:rsidRPr="008011C9" w:rsidRDefault="000C4BA6" w:rsidP="00BC321A">
            <w:pPr>
              <w:snapToGrid w:val="0"/>
              <w:ind w:left="117" w:hanging="210"/>
              <w:jc w:val="left"/>
            </w:pPr>
            <w:r w:rsidRPr="008011C9">
              <w:rPr>
                <w:rFonts w:hint="eastAsia"/>
              </w:rPr>
              <w:t>1)</w:t>
            </w:r>
            <w:r w:rsidRPr="008011C9">
              <w:t xml:space="preserve"> Repair or replace the socket.</w:t>
            </w:r>
          </w:p>
          <w:p w:rsidR="000C4BA6" w:rsidRPr="008011C9" w:rsidRDefault="000C4BA6" w:rsidP="00BC321A">
            <w:pPr>
              <w:snapToGrid w:val="0"/>
              <w:ind w:left="117" w:hanging="210"/>
              <w:jc w:val="left"/>
            </w:pPr>
            <w:r w:rsidRPr="008011C9">
              <w:rPr>
                <w:rFonts w:hint="eastAsia"/>
              </w:rPr>
              <w:t>2)</w:t>
            </w:r>
            <w:r w:rsidRPr="008011C9">
              <w:t xml:space="preserve"> Replace the broken fuse.</w:t>
            </w:r>
          </w:p>
        </w:tc>
        <w:tc>
          <w:tcPr>
            <w:tcW w:w="2310" w:type="dxa"/>
            <w:vAlign w:val="center"/>
          </w:tcPr>
          <w:p w:rsidR="002A4211" w:rsidRPr="008011C9" w:rsidRDefault="000C4BA6" w:rsidP="00BC321A">
            <w:pPr>
              <w:snapToGrid w:val="0"/>
              <w:ind w:left="420" w:hangingChars="200" w:hanging="420"/>
              <w:jc w:val="left"/>
            </w:pPr>
            <w:r w:rsidRPr="008011C9">
              <w:rPr>
                <w:rFonts w:hint="eastAsia"/>
              </w:rPr>
              <w:t>2</w:t>
            </w:r>
            <w:r w:rsidRPr="008011C9">
              <w:rPr>
                <w:rFonts w:hint="eastAsia"/>
              </w:rPr>
              <w:t>）</w:t>
            </w:r>
            <w:r w:rsidRPr="008011C9">
              <w:t>Fuse</w:t>
            </w:r>
          </w:p>
          <w:p w:rsidR="000C4BA6" w:rsidRPr="008011C9" w:rsidRDefault="000C4BA6" w:rsidP="00BC321A">
            <w:pPr>
              <w:snapToGrid w:val="0"/>
              <w:ind w:left="420" w:hangingChars="200" w:hanging="420"/>
              <w:jc w:val="left"/>
            </w:pPr>
            <w:r w:rsidRPr="008011C9">
              <w:rPr>
                <w:rFonts w:hint="eastAsia"/>
              </w:rPr>
              <w:t>R</w:t>
            </w:r>
            <w:r w:rsidR="004672BB" w:rsidRPr="008011C9">
              <w:rPr>
                <w:rFonts w:hint="eastAsia"/>
              </w:rPr>
              <w:t>T</w:t>
            </w:r>
            <w:r w:rsidRPr="008011C9">
              <w:rPr>
                <w:rFonts w:hint="eastAsia"/>
              </w:rPr>
              <w:t>1</w:t>
            </w:r>
            <w:r w:rsidR="00934662" w:rsidRPr="008011C9">
              <w:t xml:space="preserve"> </w:t>
            </w:r>
            <w:r w:rsidRPr="008011C9">
              <w:rPr>
                <w:rFonts w:hint="eastAsia"/>
              </w:rPr>
              <w:sym w:font="EuroRoman" w:char="F0AF"/>
            </w:r>
            <w:r w:rsidR="004672BB" w:rsidRPr="008011C9">
              <w:rPr>
                <w:rFonts w:hint="eastAsia"/>
              </w:rPr>
              <w:t>3</w:t>
            </w:r>
            <w:r w:rsidRPr="008011C9">
              <w:rPr>
                <w:rFonts w:hint="eastAsia"/>
              </w:rPr>
              <w:t>×</w:t>
            </w:r>
            <w:r w:rsidR="004672BB" w:rsidRPr="008011C9">
              <w:rPr>
                <w:rFonts w:hint="eastAsia"/>
              </w:rPr>
              <w:t>1</w:t>
            </w:r>
            <w:r w:rsidRPr="008011C9">
              <w:rPr>
                <w:rFonts w:hint="eastAsia"/>
              </w:rPr>
              <w:t>0</w:t>
            </w:r>
            <w:r w:rsidR="00934662" w:rsidRPr="008011C9">
              <w:rPr>
                <w:rFonts w:hint="eastAsia"/>
              </w:rPr>
              <w:t xml:space="preserve"> </w:t>
            </w:r>
            <w:smartTag w:uri="urn:schemas-microsoft-com:office:smarttags" w:element="chmetcnv">
              <w:smartTagPr>
                <w:attr w:name="UnitName" w:val="a"/>
                <w:attr w:name="SourceValue" w:val="3"/>
                <w:attr w:name="HasSpace" w:val="False"/>
                <w:attr w:name="Negative" w:val="False"/>
                <w:attr w:name="NumberType" w:val="1"/>
                <w:attr w:name="TCSC" w:val="0"/>
              </w:smartTagPr>
              <w:r w:rsidR="004672BB" w:rsidRPr="008011C9">
                <w:rPr>
                  <w:rFonts w:hint="eastAsia"/>
                </w:rPr>
                <w:t>3</w:t>
              </w:r>
              <w:r w:rsidRPr="008011C9">
                <w:rPr>
                  <w:rFonts w:hint="eastAsia"/>
                </w:rPr>
                <w:t>A</w:t>
              </w:r>
            </w:smartTag>
            <w:r w:rsidR="00934662" w:rsidRPr="008011C9">
              <w:rPr>
                <w:rFonts w:hint="eastAsia"/>
              </w:rPr>
              <w:t xml:space="preserve">/250V </w:t>
            </w:r>
          </w:p>
          <w:p w:rsidR="000C4BA6" w:rsidRPr="008011C9" w:rsidRDefault="002A4211" w:rsidP="00BC321A">
            <w:pPr>
              <w:snapToGrid w:val="0"/>
              <w:jc w:val="left"/>
            </w:pPr>
            <w:r w:rsidRPr="008011C9">
              <w:rPr>
                <w:rFonts w:hint="eastAsia"/>
              </w:rPr>
              <w:t>RF1</w:t>
            </w:r>
            <w:r w:rsidRPr="008011C9">
              <w:t xml:space="preserve"> </w:t>
            </w:r>
            <w:r w:rsidRPr="008011C9">
              <w:rPr>
                <w:rFonts w:hint="eastAsia"/>
              </w:rPr>
              <w:sym w:font="EuroRoman" w:char="F0AF"/>
            </w:r>
            <w:r w:rsidRPr="008011C9">
              <w:rPr>
                <w:rFonts w:hint="eastAsia"/>
              </w:rPr>
              <w:t>5</w:t>
            </w:r>
            <w:r w:rsidRPr="008011C9">
              <w:rPr>
                <w:rFonts w:hint="eastAsia"/>
              </w:rPr>
              <w:t>×</w:t>
            </w:r>
            <w:r w:rsidRPr="008011C9">
              <w:rPr>
                <w:rFonts w:hint="eastAsia"/>
              </w:rPr>
              <w:t xml:space="preserve">20 </w:t>
            </w:r>
            <w:smartTag w:uri="urn:schemas-microsoft-com:office:smarttags" w:element="chmetcnv">
              <w:smartTagPr>
                <w:attr w:name="UnitName" w:val="a"/>
                <w:attr w:name="SourceValue" w:val="10"/>
                <w:attr w:name="HasSpace" w:val="False"/>
                <w:attr w:name="Negative" w:val="False"/>
                <w:attr w:name="NumberType" w:val="1"/>
                <w:attr w:name="TCSC" w:val="0"/>
              </w:smartTagPr>
              <w:r w:rsidR="004672BB" w:rsidRPr="008011C9">
                <w:rPr>
                  <w:rFonts w:hint="eastAsia"/>
                </w:rPr>
                <w:t>10</w:t>
              </w:r>
              <w:r w:rsidRPr="008011C9">
                <w:rPr>
                  <w:rFonts w:hint="eastAsia"/>
                </w:rPr>
                <w:t>A</w:t>
              </w:r>
            </w:smartTag>
            <w:r w:rsidRPr="008011C9">
              <w:rPr>
                <w:rFonts w:hint="eastAsia"/>
              </w:rPr>
              <w:t>/250V</w:t>
            </w:r>
          </w:p>
          <w:p w:rsidR="002A4211" w:rsidRPr="008011C9" w:rsidRDefault="002A4211" w:rsidP="00BC321A">
            <w:pPr>
              <w:snapToGrid w:val="0"/>
              <w:jc w:val="left"/>
            </w:pPr>
            <w:r w:rsidRPr="008011C9">
              <w:rPr>
                <w:rFonts w:hint="eastAsia"/>
              </w:rPr>
              <w:t>RF1</w:t>
            </w:r>
            <w:r w:rsidRPr="008011C9">
              <w:t xml:space="preserve"> </w:t>
            </w:r>
            <w:r w:rsidRPr="008011C9">
              <w:rPr>
                <w:rFonts w:hint="eastAsia"/>
              </w:rPr>
              <w:sym w:font="EuroRoman" w:char="F0AF"/>
            </w:r>
            <w:r w:rsidR="004672BB" w:rsidRPr="008011C9">
              <w:rPr>
                <w:rFonts w:hint="eastAsia"/>
              </w:rPr>
              <w:t>6</w:t>
            </w:r>
            <w:r w:rsidRPr="008011C9">
              <w:rPr>
                <w:rFonts w:hint="eastAsia"/>
              </w:rPr>
              <w:t>×</w:t>
            </w:r>
            <w:r w:rsidR="004672BB" w:rsidRPr="008011C9">
              <w:rPr>
                <w:rFonts w:hint="eastAsia"/>
              </w:rPr>
              <w:t>3</w:t>
            </w:r>
            <w:r w:rsidRPr="008011C9">
              <w:rPr>
                <w:rFonts w:hint="eastAsia"/>
              </w:rPr>
              <w:t xml:space="preserve">0 </w:t>
            </w:r>
            <w:smartTag w:uri="urn:schemas-microsoft-com:office:smarttags" w:element="chmetcnv">
              <w:smartTagPr>
                <w:attr w:name="UnitName" w:val="a"/>
                <w:attr w:name="SourceValue" w:val="4"/>
                <w:attr w:name="HasSpace" w:val="False"/>
                <w:attr w:name="Negative" w:val="False"/>
                <w:attr w:name="NumberType" w:val="1"/>
                <w:attr w:name="TCSC" w:val="0"/>
              </w:smartTagPr>
              <w:r w:rsidR="004672BB" w:rsidRPr="008011C9">
                <w:rPr>
                  <w:rFonts w:hint="eastAsia"/>
                </w:rPr>
                <w:t>4</w:t>
              </w:r>
              <w:r w:rsidRPr="008011C9">
                <w:rPr>
                  <w:rFonts w:hint="eastAsia"/>
                </w:rPr>
                <w:t>A</w:t>
              </w:r>
            </w:smartTag>
            <w:r w:rsidRPr="008011C9">
              <w:rPr>
                <w:rFonts w:hint="eastAsia"/>
              </w:rPr>
              <w:t>/250V</w:t>
            </w:r>
          </w:p>
        </w:tc>
      </w:tr>
      <w:tr w:rsidR="006F72A5" w:rsidRPr="008011C9">
        <w:trPr>
          <w:cantSplit/>
        </w:trPr>
        <w:tc>
          <w:tcPr>
            <w:tcW w:w="675" w:type="dxa"/>
            <w:vAlign w:val="center"/>
          </w:tcPr>
          <w:p w:rsidR="000C4BA6" w:rsidRDefault="000C4BA6" w:rsidP="008011C9">
            <w:pPr>
              <w:snapToGrid w:val="0"/>
              <w:jc w:val="center"/>
            </w:pPr>
            <w:r>
              <w:rPr>
                <w:rFonts w:hint="eastAsia"/>
              </w:rPr>
              <w:t>4</w:t>
            </w:r>
          </w:p>
        </w:tc>
        <w:tc>
          <w:tcPr>
            <w:tcW w:w="1995" w:type="dxa"/>
            <w:vAlign w:val="center"/>
          </w:tcPr>
          <w:p w:rsidR="000C4BA6" w:rsidRDefault="000C4BA6" w:rsidP="00BC321A">
            <w:pPr>
              <w:snapToGrid w:val="0"/>
              <w:jc w:val="left"/>
            </w:pPr>
            <w:r>
              <w:t>Connect</w:t>
            </w:r>
            <w:r w:rsidR="003A5F8B">
              <w:rPr>
                <w:rFonts w:hint="eastAsia"/>
              </w:rPr>
              <w:t>ed</w:t>
            </w:r>
            <w:r>
              <w:t xml:space="preserve"> to mains</w:t>
            </w:r>
            <w:r w:rsidR="009176AE">
              <w:rPr>
                <w:rFonts w:hint="eastAsia"/>
              </w:rPr>
              <w:t xml:space="preserve"> supply, </w:t>
            </w:r>
            <w:r>
              <w:t>the fuse is broken immediately.</w:t>
            </w:r>
          </w:p>
        </w:tc>
        <w:tc>
          <w:tcPr>
            <w:tcW w:w="2415" w:type="dxa"/>
            <w:vAlign w:val="center"/>
          </w:tcPr>
          <w:p w:rsidR="000C4BA6" w:rsidRPr="008011C9" w:rsidRDefault="000C4BA6" w:rsidP="00BC321A">
            <w:pPr>
              <w:snapToGrid w:val="0"/>
              <w:jc w:val="left"/>
            </w:pPr>
            <w:r w:rsidRPr="008011C9">
              <w:rPr>
                <w:rFonts w:hint="eastAsia"/>
              </w:rPr>
              <w:t>1)</w:t>
            </w:r>
            <w:r w:rsidRPr="008011C9">
              <w:t xml:space="preserve"> </w:t>
            </w:r>
            <w:r w:rsidRPr="008011C9">
              <w:rPr>
                <w:spacing w:val="-4"/>
              </w:rPr>
              <w:t>Electrical fault</w:t>
            </w:r>
          </w:p>
          <w:p w:rsidR="000C4BA6" w:rsidRPr="008011C9" w:rsidRDefault="000C4BA6" w:rsidP="00BC321A">
            <w:pPr>
              <w:snapToGrid w:val="0"/>
              <w:jc w:val="left"/>
            </w:pPr>
            <w:r w:rsidRPr="008011C9">
              <w:t>2) Over-voltage</w:t>
            </w:r>
          </w:p>
        </w:tc>
        <w:tc>
          <w:tcPr>
            <w:tcW w:w="2835" w:type="dxa"/>
            <w:vAlign w:val="center"/>
          </w:tcPr>
          <w:p w:rsidR="000C4BA6" w:rsidRPr="008011C9" w:rsidRDefault="000C4BA6" w:rsidP="00BC321A">
            <w:pPr>
              <w:snapToGrid w:val="0"/>
              <w:ind w:left="117" w:hanging="210"/>
              <w:jc w:val="left"/>
            </w:pPr>
            <w:r w:rsidRPr="008011C9">
              <w:rPr>
                <w:rFonts w:hint="eastAsia"/>
              </w:rPr>
              <w:t>1)</w:t>
            </w:r>
            <w:r w:rsidRPr="008011C9">
              <w:t xml:space="preserve"> Examine the circuit to work out the problem. </w:t>
            </w:r>
          </w:p>
        </w:tc>
        <w:tc>
          <w:tcPr>
            <w:tcW w:w="2310" w:type="dxa"/>
            <w:vAlign w:val="center"/>
          </w:tcPr>
          <w:p w:rsidR="000C4BA6" w:rsidRPr="008011C9" w:rsidRDefault="000C4BA6" w:rsidP="00BC321A">
            <w:pPr>
              <w:snapToGrid w:val="0"/>
              <w:jc w:val="left"/>
            </w:pPr>
            <w:r w:rsidRPr="008011C9">
              <w:rPr>
                <w:rFonts w:hint="eastAsia"/>
              </w:rPr>
              <w:t>Examining or repairing by professionals ( see Fig.</w:t>
            </w:r>
            <w:r w:rsidR="00991E91" w:rsidRPr="008011C9">
              <w:rPr>
                <w:rFonts w:hint="eastAsia"/>
              </w:rPr>
              <w:t>1</w:t>
            </w:r>
            <w:r w:rsidR="00747547" w:rsidRPr="008011C9">
              <w:rPr>
                <w:rFonts w:hint="eastAsia"/>
              </w:rPr>
              <w:t>3</w:t>
            </w:r>
            <w:r w:rsidRPr="008011C9">
              <w:rPr>
                <w:rFonts w:hint="eastAsia"/>
              </w:rPr>
              <w:t xml:space="preserve"> Circuit diag</w:t>
            </w:r>
            <w:r w:rsidRPr="008011C9">
              <w:t>ra</w:t>
            </w:r>
            <w:r w:rsidRPr="008011C9">
              <w:rPr>
                <w:rFonts w:hint="eastAsia"/>
              </w:rPr>
              <w:t>m )</w:t>
            </w:r>
          </w:p>
        </w:tc>
      </w:tr>
      <w:tr w:rsidR="006F72A5" w:rsidRPr="008011C9">
        <w:trPr>
          <w:cantSplit/>
          <w:trHeight w:val="497"/>
        </w:trPr>
        <w:tc>
          <w:tcPr>
            <w:tcW w:w="675" w:type="dxa"/>
            <w:vAlign w:val="center"/>
          </w:tcPr>
          <w:p w:rsidR="000C4BA6" w:rsidRDefault="000C4BA6" w:rsidP="008011C9">
            <w:pPr>
              <w:snapToGrid w:val="0"/>
              <w:jc w:val="center"/>
            </w:pPr>
            <w:r>
              <w:rPr>
                <w:rFonts w:hint="eastAsia"/>
              </w:rPr>
              <w:t>5</w:t>
            </w:r>
          </w:p>
        </w:tc>
        <w:tc>
          <w:tcPr>
            <w:tcW w:w="1995" w:type="dxa"/>
            <w:vAlign w:val="center"/>
          </w:tcPr>
          <w:p w:rsidR="000C4BA6" w:rsidRDefault="000C4BA6" w:rsidP="00BC321A">
            <w:pPr>
              <w:snapToGrid w:val="0"/>
              <w:jc w:val="left"/>
            </w:pPr>
            <w:r>
              <w:t>Liquid sucked into pump spurts out from the exhaust</w:t>
            </w:r>
          </w:p>
        </w:tc>
        <w:tc>
          <w:tcPr>
            <w:tcW w:w="2415" w:type="dxa"/>
            <w:vAlign w:val="center"/>
          </w:tcPr>
          <w:p w:rsidR="000C4BA6" w:rsidRPr="008011C9" w:rsidRDefault="00A60C91" w:rsidP="00BC321A">
            <w:pPr>
              <w:snapToGrid w:val="0"/>
              <w:jc w:val="left"/>
            </w:pPr>
            <w:r w:rsidRPr="008011C9">
              <w:rPr>
                <w:rFonts w:hint="eastAsia"/>
                <w:szCs w:val="21"/>
              </w:rPr>
              <w:t>There is some fault in the overflow protection device</w:t>
            </w:r>
          </w:p>
        </w:tc>
        <w:tc>
          <w:tcPr>
            <w:tcW w:w="2835" w:type="dxa"/>
            <w:vAlign w:val="center"/>
          </w:tcPr>
          <w:p w:rsidR="000C4BA6" w:rsidRPr="008011C9" w:rsidRDefault="000C4BA6" w:rsidP="00BC321A">
            <w:pPr>
              <w:snapToGrid w:val="0"/>
              <w:jc w:val="left"/>
            </w:pPr>
            <w:r w:rsidRPr="008011C9">
              <w:t xml:space="preserve">Repair or replace the </w:t>
            </w:r>
            <w:r w:rsidR="00332D34" w:rsidRPr="008011C9">
              <w:t>Defective Overflow Protection Device</w:t>
            </w:r>
            <w:r w:rsidRPr="008011C9">
              <w:t xml:space="preserve">. </w:t>
            </w:r>
            <w:r w:rsidR="004915E4" w:rsidRPr="008011C9">
              <w:rPr>
                <w:rFonts w:hint="eastAsia"/>
              </w:rPr>
              <w:t xml:space="preserve">(referring to </w:t>
            </w:r>
            <w:r w:rsidR="008011C9" w:rsidRPr="008011C9">
              <w:t>6.</w:t>
            </w:r>
            <w:r w:rsidR="00FB0FA9" w:rsidRPr="008011C9">
              <w:rPr>
                <w:rFonts w:hint="eastAsia"/>
                <w:b/>
              </w:rPr>
              <w:t>3</w:t>
            </w:r>
            <w:r w:rsidR="004915E4" w:rsidRPr="008011C9">
              <w:rPr>
                <w:rFonts w:hint="eastAsia"/>
                <w:b/>
              </w:rPr>
              <w:t>.</w:t>
            </w:r>
            <w:r w:rsidR="00FB0FA9" w:rsidRPr="008011C9">
              <w:rPr>
                <w:b/>
              </w:rPr>
              <w:t xml:space="preserve"> </w:t>
            </w:r>
            <w:r w:rsidR="00FB0FA9" w:rsidRPr="008011C9">
              <w:rPr>
                <w:rFonts w:hint="eastAsia"/>
                <w:b/>
              </w:rPr>
              <w:t>Check</w:t>
            </w:r>
            <w:r w:rsidR="004915E4" w:rsidRPr="008011C9">
              <w:rPr>
                <w:b/>
              </w:rPr>
              <w:t xml:space="preserve"> and test overflow protection device</w:t>
            </w:r>
            <w:r w:rsidR="004915E4" w:rsidRPr="008011C9">
              <w:rPr>
                <w:rFonts w:hint="eastAsia"/>
              </w:rPr>
              <w:t>)</w:t>
            </w:r>
          </w:p>
        </w:tc>
        <w:tc>
          <w:tcPr>
            <w:tcW w:w="2310" w:type="dxa"/>
            <w:vAlign w:val="center"/>
          </w:tcPr>
          <w:p w:rsidR="000C4BA6" w:rsidRPr="008011C9" w:rsidRDefault="000C4BA6" w:rsidP="00BC321A">
            <w:pPr>
              <w:snapToGrid w:val="0"/>
              <w:jc w:val="left"/>
            </w:pPr>
            <w:r w:rsidRPr="008011C9">
              <w:t>Use the storage bottle with</w:t>
            </w:r>
            <w:r w:rsidR="004E6D79" w:rsidRPr="008011C9">
              <w:rPr>
                <w:rFonts w:hint="eastAsia"/>
              </w:rPr>
              <w:t xml:space="preserve"> the liquid</w:t>
            </w:r>
            <w:r w:rsidR="00F43D7D" w:rsidRPr="008011C9">
              <w:rPr>
                <w:rFonts w:hint="eastAsia"/>
              </w:rPr>
              <w:t xml:space="preserve"> not more</w:t>
            </w:r>
            <w:r w:rsidR="004E6D79" w:rsidRPr="008011C9">
              <w:rPr>
                <w:rFonts w:hint="eastAsia"/>
              </w:rPr>
              <w:t xml:space="preserve"> than</w:t>
            </w:r>
            <w:r w:rsidRPr="008011C9">
              <w:t xml:space="preserve"> its stated capacity.</w:t>
            </w:r>
          </w:p>
        </w:tc>
      </w:tr>
    </w:tbl>
    <w:p w:rsidR="001F4C85" w:rsidRDefault="001F4C85">
      <w:pPr>
        <w:pStyle w:val="30"/>
        <w:ind w:left="839" w:hanging="419"/>
        <w:rPr>
          <w:i/>
        </w:rPr>
      </w:pPr>
    </w:p>
    <w:p w:rsidR="001845B7" w:rsidRDefault="00864B65" w:rsidP="00D0414E">
      <w:pPr>
        <w:pStyle w:val="30"/>
        <w:spacing w:line="300" w:lineRule="auto"/>
        <w:ind w:left="840" w:hanging="420"/>
        <w:rPr>
          <w:b/>
          <w:sz w:val="24"/>
        </w:rPr>
      </w:pPr>
      <w:r>
        <w:rPr>
          <w:noProof/>
        </w:rPr>
        <w:pict>
          <v:group id="_x0000_s1703" style="position:absolute;left:0;text-align:left;margin-left:309.75pt;margin-top:19.75pt;width:204.75pt;height:195pt;z-index:251658240" coordorigin="7159,10735" coordsize="4095,3900">
            <v:shape id="_x0000_s1653" type="#_x0000_t75" style="position:absolute;left:7159;top:10735;width:4095;height:3432">
              <v:imagedata r:id="rId74" o:title="" croptop="23532f" cropbottom="21075f" cropleft="23733f" cropright="24892f" grayscale="t" bilevel="t"/>
            </v:shape>
            <v:shape id="_x0000_s1654" type="#_x0000_t202" style="position:absolute;left:7894;top:14167;width:2310;height:468" filled="f" stroked="f">
              <v:textbox style="mso-next-textbox:#_x0000_s1654">
                <w:txbxContent>
                  <w:p w:rsidR="00B4793B" w:rsidRDefault="00B4793B">
                    <w:r>
                      <w:rPr>
                        <w:rFonts w:hint="eastAsia"/>
                      </w:rPr>
                      <w:t>Fig.</w:t>
                    </w:r>
                    <w:r w:rsidRPr="008011C9">
                      <w:rPr>
                        <w:rFonts w:hint="eastAsia"/>
                      </w:rPr>
                      <w:t xml:space="preserve">13 </w:t>
                    </w:r>
                    <w:r>
                      <w:t>Circuit Diagram</w:t>
                    </w:r>
                  </w:p>
                </w:txbxContent>
              </v:textbox>
            </v:shape>
            <w10:wrap type="square"/>
          </v:group>
          <o:OLEObject Type="Embed" ProgID="AutoCAD.Drawing.16" ShapeID="_x0000_s1653" DrawAspect="Content" ObjectID="_1543916891" r:id="rId75"/>
        </w:pict>
      </w:r>
      <w:r w:rsidR="000C4BA6">
        <w:t xml:space="preserve">Note: It is recommended that the pump should be </w:t>
      </w:r>
      <w:r w:rsidR="00037B7D">
        <w:rPr>
          <w:rFonts w:hint="eastAsia"/>
        </w:rPr>
        <w:t>opened</w:t>
      </w:r>
      <w:r w:rsidR="000C4BA6">
        <w:t xml:space="preserve"> or repaired by professionals. If necessary, please get </w:t>
      </w:r>
      <w:r w:rsidR="001D7D1E">
        <w:rPr>
          <w:rFonts w:hint="eastAsia"/>
        </w:rPr>
        <w:t xml:space="preserve">in </w:t>
      </w:r>
      <w:r w:rsidR="000C4BA6">
        <w:t>touch with the manufacturer.</w:t>
      </w:r>
    </w:p>
    <w:p w:rsidR="00361055" w:rsidRDefault="00600D73" w:rsidP="0095100D">
      <w:pPr>
        <w:pStyle w:val="3"/>
        <w:snapToGrid w:val="0"/>
        <w:spacing w:beforeLines="50" w:before="120"/>
      </w:pPr>
      <w:r>
        <w:rPr>
          <w:rFonts w:hint="eastAsia"/>
        </w:rPr>
        <w:t>WASTE DISPOSAL</w:t>
      </w:r>
    </w:p>
    <w:p w:rsidR="00600D73" w:rsidRDefault="00137F40" w:rsidP="001F4C85">
      <w:pPr>
        <w:spacing w:line="300" w:lineRule="auto"/>
        <w:ind w:leftChars="200" w:left="420"/>
      </w:pPr>
      <w:r>
        <w:rPr>
          <w:rFonts w:hint="eastAsia"/>
        </w:rPr>
        <w:t>At the end of the useful life of the unit, all of the waste parts should be disposed according to the rules of waste disposal:</w:t>
      </w:r>
    </w:p>
    <w:p w:rsidR="00137F40" w:rsidRPr="006E426A" w:rsidRDefault="00D23420" w:rsidP="0095100D">
      <w:pPr>
        <w:numPr>
          <w:ilvl w:val="1"/>
          <w:numId w:val="34"/>
        </w:numPr>
        <w:spacing w:line="300" w:lineRule="auto"/>
      </w:pPr>
      <w:r>
        <w:rPr>
          <w:rFonts w:hint="eastAsia"/>
        </w:rPr>
        <w:t xml:space="preserve">The storage bottle, </w:t>
      </w:r>
      <w:r w:rsidR="00FE209A">
        <w:rPr>
          <w:rFonts w:hint="eastAsia"/>
        </w:rPr>
        <w:t xml:space="preserve">all of </w:t>
      </w:r>
      <w:r>
        <w:rPr>
          <w:rFonts w:hint="eastAsia"/>
        </w:rPr>
        <w:t>the tubing</w:t>
      </w:r>
      <w:r w:rsidR="00FE209A">
        <w:rPr>
          <w:rFonts w:hint="eastAsia"/>
        </w:rPr>
        <w:t>, the Suction Hose</w:t>
      </w:r>
      <w:r w:rsidR="000D1B33">
        <w:rPr>
          <w:rFonts w:hint="eastAsia"/>
        </w:rPr>
        <w:t xml:space="preserve"> and cleaning-</w:t>
      </w:r>
      <w:r w:rsidR="000D1B33" w:rsidRPr="000D1B33">
        <w:t xml:space="preserve"> </w:t>
      </w:r>
      <w:r w:rsidR="000D1B33" w:rsidRPr="00C644EF">
        <w:t>cuvette</w:t>
      </w:r>
      <w:r>
        <w:rPr>
          <w:rFonts w:hint="eastAsia"/>
        </w:rPr>
        <w:t xml:space="preserve"> belong to </w:t>
      </w:r>
      <w:r w:rsidR="006171B4">
        <w:rPr>
          <w:rFonts w:hint="eastAsia"/>
        </w:rPr>
        <w:t>medical</w:t>
      </w:r>
      <w:r w:rsidR="006E426A" w:rsidRPr="006E426A">
        <w:t xml:space="preserve"> garbage</w:t>
      </w:r>
      <w:r w:rsidR="006E426A">
        <w:rPr>
          <w:rFonts w:hint="eastAsia"/>
        </w:rPr>
        <w:t>.</w:t>
      </w:r>
    </w:p>
    <w:p w:rsidR="00137F40" w:rsidRDefault="006E426A" w:rsidP="0095100D">
      <w:pPr>
        <w:numPr>
          <w:ilvl w:val="1"/>
          <w:numId w:val="34"/>
        </w:numPr>
        <w:spacing w:line="300" w:lineRule="auto"/>
      </w:pPr>
      <w:r>
        <w:rPr>
          <w:rFonts w:hint="eastAsia"/>
        </w:rPr>
        <w:t xml:space="preserve">The basic </w:t>
      </w:r>
      <w:r w:rsidRPr="006E426A">
        <w:t>configuration</w:t>
      </w:r>
      <w:r>
        <w:rPr>
          <w:rFonts w:hint="eastAsia"/>
        </w:rPr>
        <w:t xml:space="preserve"> of the unit </w:t>
      </w:r>
      <w:r w:rsidR="00E16ABB">
        <w:rPr>
          <w:rFonts w:hint="eastAsia"/>
        </w:rPr>
        <w:t xml:space="preserve">and the adapter </w:t>
      </w:r>
      <w:r>
        <w:rPr>
          <w:rFonts w:hint="eastAsia"/>
        </w:rPr>
        <w:t xml:space="preserve">can be disposed as </w:t>
      </w:r>
      <w:r w:rsidR="00D5452E" w:rsidRPr="00D5452E">
        <w:t>electronic</w:t>
      </w:r>
      <w:r w:rsidR="00D5452E">
        <w:rPr>
          <w:rFonts w:hint="eastAsia"/>
        </w:rPr>
        <w:t xml:space="preserve"> waste</w:t>
      </w:r>
      <w:r w:rsidR="00E07F6B">
        <w:rPr>
          <w:rFonts w:hint="eastAsia"/>
        </w:rPr>
        <w:t>.</w:t>
      </w:r>
      <w:r w:rsidR="00696220" w:rsidRPr="00696220">
        <w:t xml:space="preserve"> </w:t>
      </w:r>
    </w:p>
    <w:p w:rsidR="00850F80" w:rsidRPr="00381E5B" w:rsidRDefault="008362AD" w:rsidP="0095100D">
      <w:pPr>
        <w:numPr>
          <w:ilvl w:val="1"/>
          <w:numId w:val="34"/>
        </w:numPr>
        <w:spacing w:line="300" w:lineRule="auto"/>
      </w:pPr>
      <w:r>
        <w:rPr>
          <w:rFonts w:hint="eastAsia"/>
        </w:rPr>
        <w:t>The material of the unit case is ABS,</w:t>
      </w:r>
      <w:r w:rsidR="00E07F6B">
        <w:rPr>
          <w:rFonts w:hint="eastAsia"/>
        </w:rPr>
        <w:t xml:space="preserve"> which can be recycled.</w:t>
      </w:r>
    </w:p>
    <w:p w:rsidR="000C4BA6" w:rsidRDefault="00C36921" w:rsidP="0095100D">
      <w:pPr>
        <w:pStyle w:val="3"/>
        <w:snapToGrid w:val="0"/>
        <w:spacing w:beforeLines="50" w:before="120"/>
      </w:pPr>
      <w:r>
        <w:rPr>
          <w:rFonts w:hint="eastAsia"/>
        </w:rPr>
        <w:t xml:space="preserve"> </w:t>
      </w:r>
      <w:r w:rsidR="000C4BA6">
        <w:t>SERVICE</w:t>
      </w:r>
    </w:p>
    <w:p w:rsidR="000C4BA6" w:rsidRDefault="000C4BA6" w:rsidP="0095100D">
      <w:pPr>
        <w:numPr>
          <w:ilvl w:val="1"/>
          <w:numId w:val="34"/>
        </w:numPr>
        <w:spacing w:line="300" w:lineRule="auto"/>
      </w:pPr>
      <w:r>
        <w:t>Any of our products is promised to be repaired free or replaced within one and a half years from the date of ex-factory or within one year from the date of purchasing</w:t>
      </w:r>
      <w:r w:rsidR="00D81CFB">
        <w:rPr>
          <w:rFonts w:hint="eastAsia"/>
        </w:rPr>
        <w:t xml:space="preserve"> if it is out of order. Above all</w:t>
      </w:r>
      <w:r w:rsidR="00297C0B">
        <w:rPr>
          <w:rFonts w:hint="eastAsia"/>
        </w:rPr>
        <w:t xml:space="preserve">, </w:t>
      </w:r>
      <w:r>
        <w:t xml:space="preserve">the packed unit </w:t>
      </w:r>
      <w:r w:rsidR="00D81CFB">
        <w:rPr>
          <w:rFonts w:hint="eastAsia"/>
        </w:rPr>
        <w:t xml:space="preserve">should be </w:t>
      </w:r>
      <w:r>
        <w:t xml:space="preserve">stored </w:t>
      </w:r>
      <w:r w:rsidR="00BB2E0E">
        <w:rPr>
          <w:rFonts w:hint="eastAsia"/>
        </w:rPr>
        <w:t xml:space="preserve">well </w:t>
      </w:r>
      <w:r>
        <w:t>and operated complying with the rules recommended by the manufacturer.</w:t>
      </w:r>
    </w:p>
    <w:p w:rsidR="007D4CDA" w:rsidRDefault="000C4BA6" w:rsidP="0095100D">
      <w:pPr>
        <w:numPr>
          <w:ilvl w:val="1"/>
          <w:numId w:val="34"/>
        </w:numPr>
        <w:spacing w:line="300" w:lineRule="auto"/>
      </w:pPr>
      <w:r>
        <w:t>Circuit diagrams</w:t>
      </w:r>
      <w:r w:rsidR="00120049">
        <w:rPr>
          <w:rFonts w:hint="eastAsia"/>
        </w:rPr>
        <w:t>,</w:t>
      </w:r>
      <w:r>
        <w:t xml:space="preserve"> part lists and other technical information are available upon request for qualified technical personnel.</w:t>
      </w:r>
    </w:p>
    <w:p w:rsidR="000C4BA6" w:rsidRDefault="006909A9" w:rsidP="0095100D">
      <w:pPr>
        <w:pStyle w:val="3"/>
        <w:snapToGrid w:val="0"/>
        <w:spacing w:beforeLines="50" w:before="120"/>
      </w:pPr>
      <w:r>
        <w:rPr>
          <w:rFonts w:hint="eastAsia"/>
        </w:rPr>
        <w:t xml:space="preserve"> </w:t>
      </w:r>
      <w:r w:rsidR="00F444F1" w:rsidRPr="00F444F1">
        <w:t>ACCESSORIES</w:t>
      </w:r>
      <w:r w:rsidR="00FA38DC">
        <w:rPr>
          <w:rFonts w:hint="eastAsia"/>
        </w:rPr>
        <w:t xml:space="preserve"> </w:t>
      </w:r>
    </w:p>
    <w:p w:rsidR="00B42F5F" w:rsidRPr="0095100D" w:rsidRDefault="00B42F5F" w:rsidP="0095100D">
      <w:pPr>
        <w:numPr>
          <w:ilvl w:val="1"/>
          <w:numId w:val="34"/>
        </w:numPr>
        <w:snapToGrid w:val="0"/>
        <w:spacing w:line="264" w:lineRule="auto"/>
        <w:ind w:left="568" w:hanging="284"/>
      </w:pPr>
      <w:r w:rsidRPr="0095100D">
        <w:t>Fuse</w:t>
      </w:r>
      <w:r w:rsidR="007501A0" w:rsidRPr="0095100D">
        <w:rPr>
          <w:rFonts w:hint="eastAsia"/>
        </w:rPr>
        <w:t xml:space="preserve"> </w:t>
      </w:r>
      <w:r w:rsidRPr="0095100D">
        <w:t xml:space="preserve">(RF1 </w:t>
      </w:r>
      <w:r w:rsidR="004C5282" w:rsidRPr="0095100D">
        <w:rPr>
          <w:rFonts w:hint="eastAsia"/>
        </w:rPr>
        <w:t xml:space="preserve"> </w:t>
      </w:r>
      <w:bookmarkStart w:id="42" w:name="OLE_LINK2"/>
      <w:bookmarkStart w:id="43" w:name="OLE_LINK3"/>
      <w:bookmarkStart w:id="44" w:name="OLE_LINK11"/>
      <w:r w:rsidR="004C5282" w:rsidRPr="0095100D">
        <w:rPr>
          <w:rFonts w:hint="eastAsia"/>
        </w:rPr>
        <w:t>φ</w:t>
      </w:r>
      <w:bookmarkEnd w:id="42"/>
      <w:bookmarkEnd w:id="43"/>
      <w:bookmarkEnd w:id="44"/>
      <w:r w:rsidR="004C5282" w:rsidRPr="0095100D">
        <w:rPr>
          <w:rFonts w:hint="eastAsia"/>
        </w:rPr>
        <w:t>5</w:t>
      </w:r>
      <w:r w:rsidR="004C5282" w:rsidRPr="0095100D">
        <w:rPr>
          <w:rFonts w:hint="eastAsia"/>
        </w:rPr>
        <w:t>×</w:t>
      </w:r>
      <w:r w:rsidR="004C5282" w:rsidRPr="0095100D">
        <w:rPr>
          <w:rFonts w:hint="eastAsia"/>
        </w:rPr>
        <w:t xml:space="preserve">20 </w:t>
      </w:r>
      <w:r w:rsidR="007501A0" w:rsidRPr="0095100D">
        <w:rPr>
          <w:rFonts w:hint="eastAsia"/>
        </w:rPr>
        <w:t>10</w:t>
      </w:r>
      <w:r w:rsidRPr="0095100D">
        <w:t>A</w:t>
      </w:r>
      <w:r w:rsidR="004B6717" w:rsidRPr="0095100D">
        <w:rPr>
          <w:rFonts w:hint="eastAsia"/>
        </w:rPr>
        <w:t>L</w:t>
      </w:r>
      <w:r w:rsidRPr="0095100D">
        <w:t>/250V)</w:t>
      </w:r>
      <w:r w:rsidR="00173970" w:rsidRPr="0095100D">
        <w:rPr>
          <w:rFonts w:hint="eastAsia"/>
        </w:rPr>
        <w:t xml:space="preserve">          </w:t>
      </w:r>
      <w:r w:rsidR="004B6717" w:rsidRPr="0095100D">
        <w:rPr>
          <w:rFonts w:hint="eastAsia"/>
        </w:rPr>
        <w:t xml:space="preserve"> </w:t>
      </w:r>
      <w:r w:rsidR="00173970" w:rsidRPr="0095100D">
        <w:rPr>
          <w:rFonts w:hint="eastAsia"/>
        </w:rPr>
        <w:t xml:space="preserve"> </w:t>
      </w:r>
      <w:r w:rsidR="003E5242" w:rsidRPr="0095100D">
        <w:rPr>
          <w:rFonts w:hint="eastAsia"/>
        </w:rPr>
        <w:t xml:space="preserve"> </w:t>
      </w:r>
      <w:r w:rsidR="00BD3B75" w:rsidRPr="0095100D">
        <w:rPr>
          <w:rFonts w:hint="eastAsia"/>
        </w:rPr>
        <w:t xml:space="preserve"> </w:t>
      </w:r>
      <w:r w:rsidRPr="0095100D">
        <w:t>2 pc</w:t>
      </w:r>
    </w:p>
    <w:p w:rsidR="00B42F5F" w:rsidRPr="0095100D" w:rsidRDefault="00B42F5F" w:rsidP="0095100D">
      <w:pPr>
        <w:numPr>
          <w:ilvl w:val="1"/>
          <w:numId w:val="34"/>
        </w:numPr>
        <w:snapToGrid w:val="0"/>
        <w:spacing w:line="264" w:lineRule="auto"/>
        <w:ind w:left="568" w:hanging="284"/>
      </w:pPr>
      <w:r w:rsidRPr="0095100D">
        <w:rPr>
          <w:rFonts w:hint="eastAsia"/>
        </w:rPr>
        <w:t>Air Filter</w:t>
      </w:r>
      <w:r w:rsidR="003E5242" w:rsidRPr="0095100D">
        <w:rPr>
          <w:rFonts w:hint="eastAsia"/>
        </w:rPr>
        <w:t xml:space="preserve">                                   </w:t>
      </w:r>
      <w:r w:rsidRPr="0095100D">
        <w:t>2 pc</w:t>
      </w:r>
    </w:p>
    <w:p w:rsidR="000C4BA6" w:rsidRPr="0095100D" w:rsidRDefault="00063B77" w:rsidP="0095100D">
      <w:pPr>
        <w:numPr>
          <w:ilvl w:val="1"/>
          <w:numId w:val="34"/>
        </w:numPr>
        <w:snapToGrid w:val="0"/>
        <w:spacing w:line="264" w:lineRule="auto"/>
        <w:ind w:left="568" w:hanging="284"/>
      </w:pPr>
      <w:r w:rsidRPr="0095100D">
        <w:t>Suction hose (</w:t>
      </w:r>
      <w:r w:rsidR="00E26A8B" w:rsidRPr="0095100D">
        <w:rPr>
          <w:rFonts w:hint="eastAsia"/>
        </w:rPr>
        <w:t>φ</w:t>
      </w:r>
      <w:r w:rsidRPr="0095100D">
        <w:t>7.5×</w:t>
      </w:r>
      <w:smartTag w:uri="urn:schemas-microsoft-com:office:smarttags" w:element="chmetcnv">
        <w:smartTagPr>
          <w:attr w:name="TCSC" w:val="0"/>
          <w:attr w:name="NumberType" w:val="1"/>
          <w:attr w:name="Negative" w:val="False"/>
          <w:attr w:name="HasSpace" w:val="False"/>
          <w:attr w:name="SourceValue" w:val="11.5"/>
          <w:attr w:name="UnitName" w:val="mm"/>
        </w:smartTagPr>
        <w:r w:rsidRPr="0095100D">
          <w:t>11.5mm</w:t>
        </w:r>
      </w:smartTag>
      <w:r w:rsidRPr="0095100D">
        <w:t>, 2m)</w:t>
      </w:r>
      <w:r w:rsidRPr="0095100D">
        <w:rPr>
          <w:rFonts w:hint="eastAsia"/>
        </w:rPr>
        <w:t xml:space="preserve">               1pc</w:t>
      </w:r>
    </w:p>
    <w:p w:rsidR="00063B77" w:rsidRPr="0095100D" w:rsidRDefault="00063B77" w:rsidP="0095100D">
      <w:pPr>
        <w:numPr>
          <w:ilvl w:val="1"/>
          <w:numId w:val="34"/>
        </w:numPr>
        <w:snapToGrid w:val="0"/>
        <w:spacing w:line="264" w:lineRule="auto"/>
        <w:ind w:left="568" w:hanging="284"/>
      </w:pPr>
      <w:r w:rsidRPr="0095100D">
        <w:rPr>
          <w:rFonts w:hint="eastAsia"/>
        </w:rPr>
        <w:t>Adapter</w:t>
      </w:r>
      <w:r w:rsidR="003F1A4D" w:rsidRPr="0095100D">
        <w:rPr>
          <w:rFonts w:hint="eastAsia"/>
        </w:rPr>
        <w:t xml:space="preserve"> </w:t>
      </w:r>
      <w:r w:rsidRPr="0095100D">
        <w:rPr>
          <w:rFonts w:hint="eastAsia"/>
        </w:rPr>
        <w:t>(DC12V 5A)                         1pc</w:t>
      </w:r>
    </w:p>
    <w:p w:rsidR="00063B77" w:rsidRPr="0095100D" w:rsidRDefault="00063B77" w:rsidP="0095100D">
      <w:pPr>
        <w:numPr>
          <w:ilvl w:val="1"/>
          <w:numId w:val="34"/>
        </w:numPr>
        <w:snapToGrid w:val="0"/>
        <w:spacing w:line="264" w:lineRule="auto"/>
        <w:ind w:left="568" w:hanging="284"/>
      </w:pPr>
      <w:r w:rsidRPr="0095100D">
        <w:rPr>
          <w:rFonts w:hint="eastAsia"/>
        </w:rPr>
        <w:t>Power cord                                 1pc</w:t>
      </w:r>
    </w:p>
    <w:p w:rsidR="00063B77" w:rsidRPr="0095100D" w:rsidRDefault="00063B77" w:rsidP="0095100D">
      <w:pPr>
        <w:numPr>
          <w:ilvl w:val="1"/>
          <w:numId w:val="34"/>
        </w:numPr>
        <w:snapToGrid w:val="0"/>
        <w:spacing w:line="264" w:lineRule="auto"/>
        <w:ind w:left="568" w:hanging="284"/>
      </w:pPr>
      <w:r w:rsidRPr="0095100D">
        <w:t>Plug of cigar lighter for vehicle</w:t>
      </w:r>
      <w:r w:rsidRPr="0095100D">
        <w:rPr>
          <w:rFonts w:hint="eastAsia"/>
        </w:rPr>
        <w:t xml:space="preserve">                 1pc</w:t>
      </w:r>
    </w:p>
    <w:p w:rsidR="000442FB" w:rsidRPr="0095100D" w:rsidRDefault="000442FB" w:rsidP="0095100D">
      <w:pPr>
        <w:numPr>
          <w:ilvl w:val="1"/>
          <w:numId w:val="34"/>
        </w:numPr>
        <w:snapToGrid w:val="0"/>
        <w:spacing w:line="264" w:lineRule="auto"/>
        <w:ind w:left="568" w:hanging="284"/>
      </w:pPr>
      <w:r>
        <w:t>Manual switch                              1 pc</w:t>
      </w:r>
    </w:p>
    <w:p w:rsidR="00F9286D" w:rsidRDefault="00F9286D">
      <w:pPr>
        <w:jc w:val="right"/>
        <w:rPr>
          <w:i/>
        </w:rPr>
      </w:pPr>
    </w:p>
    <w:p w:rsidR="00131FA1" w:rsidRDefault="00131FA1">
      <w:pPr>
        <w:jc w:val="right"/>
        <w:rPr>
          <w:i/>
        </w:rPr>
      </w:pPr>
    </w:p>
    <w:p w:rsidR="00A847AD" w:rsidRDefault="00A847AD" w:rsidP="00A847AD">
      <w:pPr>
        <w:ind w:leftChars="171" w:left="359"/>
        <w:jc w:val="left"/>
        <w:rPr>
          <w:b/>
          <w:sz w:val="24"/>
        </w:rPr>
      </w:pPr>
      <w:r>
        <w:rPr>
          <w:b/>
          <w:sz w:val="24"/>
        </w:rPr>
        <w:t>Before the products are put to the market, they have been examined according to the requirement of</w:t>
      </w:r>
      <w:r>
        <w:rPr>
          <w:rFonts w:hint="eastAsia"/>
          <w:b/>
          <w:sz w:val="24"/>
        </w:rPr>
        <w:t xml:space="preserve"> the </w:t>
      </w:r>
      <w:r>
        <w:rPr>
          <w:b/>
          <w:sz w:val="24"/>
        </w:rPr>
        <w:t>relevant</w:t>
      </w:r>
      <w:r>
        <w:rPr>
          <w:rFonts w:hint="eastAsia"/>
          <w:b/>
          <w:sz w:val="24"/>
        </w:rPr>
        <w:t xml:space="preserve"> </w:t>
      </w:r>
      <w:r>
        <w:rPr>
          <w:b/>
          <w:sz w:val="24"/>
        </w:rPr>
        <w:t>stand</w:t>
      </w:r>
      <w:r>
        <w:rPr>
          <w:rFonts w:hint="eastAsia"/>
          <w:b/>
          <w:sz w:val="24"/>
        </w:rPr>
        <w:t>a</w:t>
      </w:r>
      <w:r>
        <w:rPr>
          <w:b/>
          <w:sz w:val="24"/>
        </w:rPr>
        <w:t>rd, all meet such requirement and are qualified.</w:t>
      </w:r>
    </w:p>
    <w:p w:rsidR="00F9286D" w:rsidRDefault="00F9286D">
      <w:pPr>
        <w:jc w:val="right"/>
        <w:rPr>
          <w:i/>
        </w:rPr>
      </w:pPr>
    </w:p>
    <w:p w:rsidR="00131FA1" w:rsidRPr="00A847AD" w:rsidRDefault="00131FA1">
      <w:pPr>
        <w:jc w:val="right"/>
        <w:rPr>
          <w:i/>
        </w:rPr>
      </w:pPr>
    </w:p>
    <w:p w:rsidR="00D377FA" w:rsidRDefault="000C4BA6" w:rsidP="006809D0">
      <w:pPr>
        <w:jc w:val="right"/>
        <w:rPr>
          <w:i/>
        </w:rPr>
      </w:pPr>
      <w:r>
        <w:rPr>
          <w:i/>
        </w:rPr>
        <w:t>Design and specifications changed reserved.</w:t>
      </w:r>
    </w:p>
    <w:sectPr w:rsidR="00D377FA" w:rsidSect="005A2C99">
      <w:headerReference w:type="even" r:id="rId76"/>
      <w:footerReference w:type="even" r:id="rId77"/>
      <w:headerReference w:type="first" r:id="rId78"/>
      <w:footerReference w:type="first" r:id="rId79"/>
      <w:type w:val="continuous"/>
      <w:pgSz w:w="11906" w:h="16838" w:code="9"/>
      <w:pgMar w:top="907" w:right="851" w:bottom="907" w:left="964" w:header="794" w:footer="794" w:gutter="0"/>
      <w:cols w:space="425"/>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4B65" w:rsidRDefault="00864B65">
      <w:r>
        <w:separator/>
      </w:r>
    </w:p>
  </w:endnote>
  <w:endnote w:type="continuationSeparator" w:id="0">
    <w:p w:rsidR="00864B65" w:rsidRDefault="00864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IGDT">
    <w:panose1 w:val="000004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UniversalMath1 BT">
    <w:panose1 w:val="05050102010205020602"/>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幼圆">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ArialMT">
    <w:altName w:val="Arial"/>
    <w:panose1 w:val="00000000000000000000"/>
    <w:charset w:val="00"/>
    <w:family w:val="swiss"/>
    <w:notTrueType/>
    <w:pitch w:val="default"/>
    <w:sig w:usb0="00000003" w:usb1="080E0000" w:usb2="00000010" w:usb3="00000000" w:csb0="00040001" w:csb1="00000000"/>
  </w:font>
  <w:font w:name="RORCKF+ArialMT">
    <w:altName w:val="Times New Roman"/>
    <w:panose1 w:val="00000000000000000000"/>
    <w:charset w:val="00"/>
    <w:family w:val="roman"/>
    <w:notTrueType/>
    <w:pitch w:val="default"/>
  </w:font>
  <w:font w:name="Smith&amp;Nephew-Bold">
    <w:altName w:val="黑体"/>
    <w:panose1 w:val="00000000000000000000"/>
    <w:charset w:val="86"/>
    <w:family w:val="auto"/>
    <w:notTrueType/>
    <w:pitch w:val="default"/>
    <w:sig w:usb0="00000001" w:usb1="080E0000" w:usb2="00000010" w:usb3="00000000" w:csb0="00040000" w:csb1="00000000"/>
  </w:font>
  <w:font w:name="Smith&amp;Nephew-Regular">
    <w:altName w:val="黑体"/>
    <w:panose1 w:val="00000000000000000000"/>
    <w:charset w:val="86"/>
    <w:family w:val="auto"/>
    <w:notTrueType/>
    <w:pitch w:val="default"/>
    <w:sig w:usb0="00000001" w:usb1="080E0000" w:usb2="00000010" w:usb3="00000000" w:csb0="00040000" w:csb1="00000000"/>
  </w:font>
  <w:font w:name="Smith&amp;Nephew-Italic">
    <w:altName w:val="黑体"/>
    <w:panose1 w:val="00000000000000000000"/>
    <w:charset w:val="86"/>
    <w:family w:val="auto"/>
    <w:notTrueType/>
    <w:pitch w:val="default"/>
    <w:sig w:usb0="00000001" w:usb1="080E0000" w:usb2="00000010" w:usb3="00000000" w:csb0="00040000" w:csb1="00000000"/>
  </w:font>
  <w:font w:name="Smith&amp;Nephew-BoldItalic">
    <w:altName w:val="黑体"/>
    <w:panose1 w:val="00000000000000000000"/>
    <w:charset w:val="86"/>
    <w:family w:val="auto"/>
    <w:notTrueType/>
    <w:pitch w:val="default"/>
    <w:sig w:usb0="00000001" w:usb1="080E0000" w:usb2="00000010" w:usb3="00000000" w:csb0="00040000" w:csb1="00000000"/>
  </w:font>
  <w:font w:name="CommercialPi BT">
    <w:panose1 w:val="05020102010206080802"/>
    <w:charset w:val="02"/>
    <w:family w:val="roman"/>
    <w:pitch w:val="variable"/>
    <w:sig w:usb0="00000000" w:usb1="10000000" w:usb2="00000000" w:usb3="00000000" w:csb0="80000000" w:csb1="00000000"/>
  </w:font>
  <w:font w:name="EuroRoman">
    <w:panose1 w:val="000004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93B" w:rsidRDefault="00B4793B" w:rsidP="00215FC4">
    <w:pPr>
      <w:pStyle w:val="a9"/>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B4793B" w:rsidRDefault="00B4793B">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93B" w:rsidRDefault="00B4793B">
    <w:pPr>
      <w:pStyle w:val="a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93B" w:rsidRDefault="00B4793B" w:rsidP="00215FC4">
    <w:pPr>
      <w:pStyle w:val="a9"/>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8E1FD2">
      <w:rPr>
        <w:rStyle w:val="a8"/>
        <w:noProof/>
      </w:rPr>
      <w:t>2</w:t>
    </w:r>
    <w:r>
      <w:rPr>
        <w:rStyle w:val="a8"/>
      </w:rPr>
      <w:fldChar w:fldCharType="end"/>
    </w:r>
  </w:p>
  <w:p w:rsidR="00B4793B" w:rsidRDefault="00B4793B">
    <w:pPr>
      <w:pStyle w:val="a9"/>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93B" w:rsidRDefault="00B4793B" w:rsidP="00C7496A">
    <w:pPr>
      <w:pStyle w:val="a9"/>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B4793B" w:rsidRDefault="00B4793B">
    <w:pPr>
      <w:pStyle w:val="a9"/>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93B" w:rsidRDefault="00B4793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4B65" w:rsidRDefault="00864B65">
      <w:r>
        <w:separator/>
      </w:r>
    </w:p>
  </w:footnote>
  <w:footnote w:type="continuationSeparator" w:id="0">
    <w:p w:rsidR="00864B65" w:rsidRDefault="00864B6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93B" w:rsidRDefault="00B4793B">
    <w:pPr>
      <w:pStyle w:val="ab"/>
      <w:pBdr>
        <w:bottom w:val="none" w:sz="0" w:space="0" w:color="auto"/>
      </w:pBdr>
      <w:jc w:val="right"/>
      <w:rPr>
        <w:color w:val="0000FF"/>
        <w:sz w:val="15"/>
      </w:rPr>
    </w:pPr>
    <w:r>
      <w:rPr>
        <w:rFonts w:hint="eastAsia"/>
        <w:i/>
        <w:iCs/>
        <w:color w:val="0000FF"/>
        <w:sz w:val="15"/>
      </w:rPr>
      <w:t>JX820D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93B" w:rsidRDefault="00B4793B">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93B" w:rsidRDefault="00B4793B">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5493F"/>
    <w:multiLevelType w:val="hybridMultilevel"/>
    <w:tmpl w:val="100291BA"/>
    <w:lvl w:ilvl="0" w:tplc="01404E68">
      <w:start w:val="1"/>
      <w:numFmt w:val="bullet"/>
      <w:lvlText w:val=""/>
      <w:lvlJc w:val="left"/>
      <w:pPr>
        <w:ind w:left="630" w:hanging="420"/>
      </w:pPr>
      <w:rPr>
        <w:rFonts w:ascii="Wingdings 2" w:hAnsi="Wingdings 2" w:hint="default"/>
      </w:rPr>
    </w:lvl>
    <w:lvl w:ilvl="1" w:tplc="04090003" w:tentative="1">
      <w:start w:val="1"/>
      <w:numFmt w:val="bullet"/>
      <w:lvlText w:val=""/>
      <w:lvlJc w:val="left"/>
      <w:pPr>
        <w:ind w:left="1050" w:hanging="420"/>
      </w:pPr>
      <w:rPr>
        <w:rFonts w:ascii="AIGDT" w:hAnsi="AIGDT" w:hint="default"/>
      </w:rPr>
    </w:lvl>
    <w:lvl w:ilvl="2" w:tplc="04090005" w:tentative="1">
      <w:start w:val="1"/>
      <w:numFmt w:val="bullet"/>
      <w:lvlText w:val=""/>
      <w:lvlJc w:val="left"/>
      <w:pPr>
        <w:ind w:left="1470" w:hanging="420"/>
      </w:pPr>
      <w:rPr>
        <w:rFonts w:ascii="AIGDT" w:hAnsi="AIGDT" w:hint="default"/>
      </w:rPr>
    </w:lvl>
    <w:lvl w:ilvl="3" w:tplc="04090001" w:tentative="1">
      <w:start w:val="1"/>
      <w:numFmt w:val="bullet"/>
      <w:lvlText w:val=""/>
      <w:lvlJc w:val="left"/>
      <w:pPr>
        <w:ind w:left="1890" w:hanging="420"/>
      </w:pPr>
      <w:rPr>
        <w:rFonts w:ascii="AIGDT" w:hAnsi="AIGDT" w:hint="default"/>
      </w:rPr>
    </w:lvl>
    <w:lvl w:ilvl="4" w:tplc="04090003" w:tentative="1">
      <w:start w:val="1"/>
      <w:numFmt w:val="bullet"/>
      <w:lvlText w:val=""/>
      <w:lvlJc w:val="left"/>
      <w:pPr>
        <w:ind w:left="2310" w:hanging="420"/>
      </w:pPr>
      <w:rPr>
        <w:rFonts w:ascii="AIGDT" w:hAnsi="AIGDT" w:hint="default"/>
      </w:rPr>
    </w:lvl>
    <w:lvl w:ilvl="5" w:tplc="04090005" w:tentative="1">
      <w:start w:val="1"/>
      <w:numFmt w:val="bullet"/>
      <w:lvlText w:val=""/>
      <w:lvlJc w:val="left"/>
      <w:pPr>
        <w:ind w:left="2730" w:hanging="420"/>
      </w:pPr>
      <w:rPr>
        <w:rFonts w:ascii="AIGDT" w:hAnsi="AIGDT" w:hint="default"/>
      </w:rPr>
    </w:lvl>
    <w:lvl w:ilvl="6" w:tplc="04090001" w:tentative="1">
      <w:start w:val="1"/>
      <w:numFmt w:val="bullet"/>
      <w:lvlText w:val=""/>
      <w:lvlJc w:val="left"/>
      <w:pPr>
        <w:ind w:left="3150" w:hanging="420"/>
      </w:pPr>
      <w:rPr>
        <w:rFonts w:ascii="AIGDT" w:hAnsi="AIGDT" w:hint="default"/>
      </w:rPr>
    </w:lvl>
    <w:lvl w:ilvl="7" w:tplc="04090003" w:tentative="1">
      <w:start w:val="1"/>
      <w:numFmt w:val="bullet"/>
      <w:lvlText w:val=""/>
      <w:lvlJc w:val="left"/>
      <w:pPr>
        <w:ind w:left="3570" w:hanging="420"/>
      </w:pPr>
      <w:rPr>
        <w:rFonts w:ascii="AIGDT" w:hAnsi="AIGDT" w:hint="default"/>
      </w:rPr>
    </w:lvl>
    <w:lvl w:ilvl="8" w:tplc="04090005" w:tentative="1">
      <w:start w:val="1"/>
      <w:numFmt w:val="bullet"/>
      <w:lvlText w:val=""/>
      <w:lvlJc w:val="left"/>
      <w:pPr>
        <w:ind w:left="3990" w:hanging="420"/>
      </w:pPr>
      <w:rPr>
        <w:rFonts w:ascii="AIGDT" w:hAnsi="AIGDT" w:hint="default"/>
      </w:rPr>
    </w:lvl>
  </w:abstractNum>
  <w:abstractNum w:abstractNumId="1">
    <w:nsid w:val="059A11BF"/>
    <w:multiLevelType w:val="hybridMultilevel"/>
    <w:tmpl w:val="F54866FE"/>
    <w:lvl w:ilvl="0" w:tplc="3112FD9A">
      <w:start w:val="1"/>
      <w:numFmt w:val="bullet"/>
      <w:lvlText w:val=""/>
      <w:lvlJc w:val="left"/>
      <w:pPr>
        <w:tabs>
          <w:tab w:val="num" w:pos="284"/>
        </w:tabs>
        <w:ind w:left="227" w:hanging="227"/>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
    <w:nsid w:val="09647DB2"/>
    <w:multiLevelType w:val="hybridMultilevel"/>
    <w:tmpl w:val="CBE4A484"/>
    <w:lvl w:ilvl="0" w:tplc="3112FD9A">
      <w:start w:val="1"/>
      <w:numFmt w:val="bullet"/>
      <w:lvlText w:val=""/>
      <w:lvlJc w:val="left"/>
      <w:pPr>
        <w:tabs>
          <w:tab w:val="num" w:pos="704"/>
        </w:tabs>
        <w:ind w:left="647" w:hanging="227"/>
      </w:pPr>
      <w:rPr>
        <w:rFonts w:ascii="Wingdings" w:hAnsi="Wingdings" w:hint="default"/>
      </w:rPr>
    </w:lvl>
    <w:lvl w:ilvl="1" w:tplc="4D94BE40">
      <w:start w:val="1"/>
      <w:numFmt w:val="bullet"/>
      <w:lvlText w:val=""/>
      <w:lvlJc w:val="left"/>
      <w:pPr>
        <w:tabs>
          <w:tab w:val="num" w:pos="1010"/>
        </w:tabs>
        <w:ind w:left="1124" w:hanging="284"/>
      </w:pPr>
      <w:rPr>
        <w:rFonts w:ascii="UniversalMath1 BT" w:hAnsi="UniversalMath1 BT"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3">
    <w:nsid w:val="16B54927"/>
    <w:multiLevelType w:val="hybridMultilevel"/>
    <w:tmpl w:val="B904702A"/>
    <w:lvl w:ilvl="0" w:tplc="52121316">
      <w:start w:val="1"/>
      <w:numFmt w:val="decimal"/>
      <w:lvlText w:val="%1."/>
      <w:lvlJc w:val="left"/>
      <w:pPr>
        <w:ind w:left="6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39544DC"/>
    <w:multiLevelType w:val="multilevel"/>
    <w:tmpl w:val="5148A816"/>
    <w:lvl w:ilvl="0">
      <w:start w:val="1"/>
      <w:numFmt w:val="bullet"/>
      <w:lvlText w:val=""/>
      <w:lvlJc w:val="left"/>
      <w:pPr>
        <w:tabs>
          <w:tab w:val="num" w:pos="914"/>
        </w:tabs>
        <w:ind w:left="857" w:hanging="227"/>
      </w:pPr>
      <w:rPr>
        <w:rFonts w:ascii="Wingdings" w:hAnsi="Wingdings" w:hint="default"/>
      </w:rPr>
    </w:lvl>
    <w:lvl w:ilvl="1">
      <w:start w:val="1"/>
      <w:numFmt w:val="none"/>
      <w:lvlText w:val="12"/>
      <w:lvlJc w:val="left"/>
      <w:pPr>
        <w:tabs>
          <w:tab w:val="num" w:pos="1410"/>
        </w:tabs>
        <w:ind w:left="1410" w:hanging="360"/>
      </w:pPr>
      <w:rPr>
        <w:rFonts w:hint="default"/>
      </w:rPr>
    </w:lvl>
    <w:lvl w:ilvl="2">
      <w:start w:val="1"/>
      <w:numFmt w:val="bullet"/>
      <w:lvlText w:val=""/>
      <w:lvlJc w:val="left"/>
      <w:pPr>
        <w:tabs>
          <w:tab w:val="num" w:pos="1890"/>
        </w:tabs>
        <w:ind w:left="1890" w:hanging="420"/>
      </w:pPr>
      <w:rPr>
        <w:rFonts w:ascii="Wingdings" w:hAnsi="Wingdings" w:hint="default"/>
      </w:rPr>
    </w:lvl>
    <w:lvl w:ilvl="3">
      <w:start w:val="1"/>
      <w:numFmt w:val="bullet"/>
      <w:lvlText w:val=""/>
      <w:lvlJc w:val="left"/>
      <w:pPr>
        <w:tabs>
          <w:tab w:val="num" w:pos="2310"/>
        </w:tabs>
        <w:ind w:left="2310" w:hanging="420"/>
      </w:pPr>
      <w:rPr>
        <w:rFonts w:ascii="Wingdings" w:hAnsi="Wingdings" w:hint="default"/>
      </w:rPr>
    </w:lvl>
    <w:lvl w:ilvl="4">
      <w:start w:val="1"/>
      <w:numFmt w:val="bullet"/>
      <w:lvlText w:val=""/>
      <w:lvlJc w:val="left"/>
      <w:pPr>
        <w:tabs>
          <w:tab w:val="num" w:pos="2730"/>
        </w:tabs>
        <w:ind w:left="2730" w:hanging="420"/>
      </w:pPr>
      <w:rPr>
        <w:rFonts w:ascii="Wingdings" w:hAnsi="Wingdings" w:hint="default"/>
      </w:rPr>
    </w:lvl>
    <w:lvl w:ilvl="5">
      <w:start w:val="1"/>
      <w:numFmt w:val="bullet"/>
      <w:lvlText w:val=""/>
      <w:lvlJc w:val="left"/>
      <w:pPr>
        <w:tabs>
          <w:tab w:val="num" w:pos="3150"/>
        </w:tabs>
        <w:ind w:left="3150" w:hanging="420"/>
      </w:pPr>
      <w:rPr>
        <w:rFonts w:ascii="Wingdings" w:hAnsi="Wingdings" w:hint="default"/>
      </w:rPr>
    </w:lvl>
    <w:lvl w:ilvl="6">
      <w:start w:val="1"/>
      <w:numFmt w:val="bullet"/>
      <w:lvlText w:val=""/>
      <w:lvlJc w:val="left"/>
      <w:pPr>
        <w:tabs>
          <w:tab w:val="num" w:pos="3570"/>
        </w:tabs>
        <w:ind w:left="3570" w:hanging="420"/>
      </w:pPr>
      <w:rPr>
        <w:rFonts w:ascii="Wingdings" w:hAnsi="Wingdings" w:hint="default"/>
      </w:rPr>
    </w:lvl>
    <w:lvl w:ilvl="7">
      <w:start w:val="1"/>
      <w:numFmt w:val="bullet"/>
      <w:lvlText w:val=""/>
      <w:lvlJc w:val="left"/>
      <w:pPr>
        <w:tabs>
          <w:tab w:val="num" w:pos="3990"/>
        </w:tabs>
        <w:ind w:left="3990" w:hanging="420"/>
      </w:pPr>
      <w:rPr>
        <w:rFonts w:ascii="Wingdings" w:hAnsi="Wingdings" w:hint="default"/>
      </w:rPr>
    </w:lvl>
    <w:lvl w:ilvl="8">
      <w:start w:val="1"/>
      <w:numFmt w:val="bullet"/>
      <w:lvlText w:val=""/>
      <w:lvlJc w:val="left"/>
      <w:pPr>
        <w:tabs>
          <w:tab w:val="num" w:pos="4410"/>
        </w:tabs>
        <w:ind w:left="4410" w:hanging="420"/>
      </w:pPr>
      <w:rPr>
        <w:rFonts w:ascii="Wingdings" w:hAnsi="Wingdings" w:hint="default"/>
      </w:rPr>
    </w:lvl>
  </w:abstractNum>
  <w:abstractNum w:abstractNumId="5">
    <w:nsid w:val="249E7B29"/>
    <w:multiLevelType w:val="hybridMultilevel"/>
    <w:tmpl w:val="5AD4F250"/>
    <w:lvl w:ilvl="0" w:tplc="294CD0C2">
      <w:start w:val="1"/>
      <w:numFmt w:val="bullet"/>
      <w:lvlText w:val="•"/>
      <w:lvlJc w:val="left"/>
      <w:pPr>
        <w:ind w:left="284" w:firstLine="0"/>
      </w:pPr>
      <w:rPr>
        <w:rFonts w:ascii="Times New Roman" w:eastAsia="宋体" w:hAnsi="Times New Roman" w:cs="Times New Roman" w:hint="default"/>
      </w:rPr>
    </w:lvl>
    <w:lvl w:ilvl="1" w:tplc="04090003" w:tentative="1">
      <w:start w:val="1"/>
      <w:numFmt w:val="bullet"/>
      <w:lvlText w:val=""/>
      <w:lvlJc w:val="left"/>
      <w:pPr>
        <w:ind w:left="840" w:hanging="420"/>
      </w:pPr>
      <w:rPr>
        <w:rFonts w:ascii="AIGDT" w:hAnsi="AIGDT" w:hint="default"/>
      </w:rPr>
    </w:lvl>
    <w:lvl w:ilvl="2" w:tplc="04090005" w:tentative="1">
      <w:start w:val="1"/>
      <w:numFmt w:val="bullet"/>
      <w:lvlText w:val=""/>
      <w:lvlJc w:val="left"/>
      <w:pPr>
        <w:ind w:left="1260" w:hanging="420"/>
      </w:pPr>
      <w:rPr>
        <w:rFonts w:ascii="AIGDT" w:hAnsi="AIGDT" w:hint="default"/>
      </w:rPr>
    </w:lvl>
    <w:lvl w:ilvl="3" w:tplc="04090001" w:tentative="1">
      <w:start w:val="1"/>
      <w:numFmt w:val="bullet"/>
      <w:lvlText w:val=""/>
      <w:lvlJc w:val="left"/>
      <w:pPr>
        <w:ind w:left="1680" w:hanging="420"/>
      </w:pPr>
      <w:rPr>
        <w:rFonts w:ascii="AIGDT" w:hAnsi="AIGDT" w:hint="default"/>
      </w:rPr>
    </w:lvl>
    <w:lvl w:ilvl="4" w:tplc="04090003" w:tentative="1">
      <w:start w:val="1"/>
      <w:numFmt w:val="bullet"/>
      <w:lvlText w:val=""/>
      <w:lvlJc w:val="left"/>
      <w:pPr>
        <w:ind w:left="2100" w:hanging="420"/>
      </w:pPr>
      <w:rPr>
        <w:rFonts w:ascii="AIGDT" w:hAnsi="AIGDT" w:hint="default"/>
      </w:rPr>
    </w:lvl>
    <w:lvl w:ilvl="5" w:tplc="04090005" w:tentative="1">
      <w:start w:val="1"/>
      <w:numFmt w:val="bullet"/>
      <w:lvlText w:val=""/>
      <w:lvlJc w:val="left"/>
      <w:pPr>
        <w:ind w:left="2520" w:hanging="420"/>
      </w:pPr>
      <w:rPr>
        <w:rFonts w:ascii="AIGDT" w:hAnsi="AIGDT" w:hint="default"/>
      </w:rPr>
    </w:lvl>
    <w:lvl w:ilvl="6" w:tplc="04090001" w:tentative="1">
      <w:start w:val="1"/>
      <w:numFmt w:val="bullet"/>
      <w:lvlText w:val=""/>
      <w:lvlJc w:val="left"/>
      <w:pPr>
        <w:ind w:left="2940" w:hanging="420"/>
      </w:pPr>
      <w:rPr>
        <w:rFonts w:ascii="AIGDT" w:hAnsi="AIGDT" w:hint="default"/>
      </w:rPr>
    </w:lvl>
    <w:lvl w:ilvl="7" w:tplc="04090003" w:tentative="1">
      <w:start w:val="1"/>
      <w:numFmt w:val="bullet"/>
      <w:lvlText w:val=""/>
      <w:lvlJc w:val="left"/>
      <w:pPr>
        <w:ind w:left="3360" w:hanging="420"/>
      </w:pPr>
      <w:rPr>
        <w:rFonts w:ascii="AIGDT" w:hAnsi="AIGDT" w:hint="default"/>
      </w:rPr>
    </w:lvl>
    <w:lvl w:ilvl="8" w:tplc="04090005" w:tentative="1">
      <w:start w:val="1"/>
      <w:numFmt w:val="bullet"/>
      <w:lvlText w:val=""/>
      <w:lvlJc w:val="left"/>
      <w:pPr>
        <w:ind w:left="3780" w:hanging="420"/>
      </w:pPr>
      <w:rPr>
        <w:rFonts w:ascii="AIGDT" w:hAnsi="AIGDT" w:hint="default"/>
      </w:rPr>
    </w:lvl>
  </w:abstractNum>
  <w:abstractNum w:abstractNumId="6">
    <w:nsid w:val="25671346"/>
    <w:multiLevelType w:val="hybridMultilevel"/>
    <w:tmpl w:val="1520CAE8"/>
    <w:lvl w:ilvl="0" w:tplc="A6EACE06">
      <w:start w:val="1"/>
      <w:numFmt w:val="lowerLetter"/>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34C3564A"/>
    <w:multiLevelType w:val="hybridMultilevel"/>
    <w:tmpl w:val="729C2EB2"/>
    <w:lvl w:ilvl="0" w:tplc="3112FD9A">
      <w:start w:val="1"/>
      <w:numFmt w:val="bullet"/>
      <w:lvlText w:val=""/>
      <w:lvlJc w:val="left"/>
      <w:pPr>
        <w:tabs>
          <w:tab w:val="num" w:pos="914"/>
        </w:tabs>
        <w:ind w:left="857" w:hanging="227"/>
      </w:pPr>
      <w:rPr>
        <w:rFonts w:ascii="Wingdings" w:hAnsi="Wingdings" w:hint="default"/>
      </w:rPr>
    </w:lvl>
    <w:lvl w:ilvl="1" w:tplc="382C7DEA">
      <w:start w:val="4"/>
      <w:numFmt w:val="none"/>
      <w:lvlText w:val="12."/>
      <w:lvlJc w:val="left"/>
      <w:pPr>
        <w:tabs>
          <w:tab w:val="num" w:pos="1410"/>
        </w:tabs>
        <w:ind w:left="1410" w:hanging="360"/>
      </w:pPr>
      <w:rPr>
        <w:rFonts w:hint="eastAsia"/>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8">
    <w:nsid w:val="3F4B70E4"/>
    <w:multiLevelType w:val="hybridMultilevel"/>
    <w:tmpl w:val="31FE69D6"/>
    <w:lvl w:ilvl="0" w:tplc="E8F6DCEA">
      <w:start w:val="1"/>
      <w:numFmt w:val="decimal"/>
      <w:lvlText w:val="7.%1"/>
      <w:lvlJc w:val="left"/>
      <w:pPr>
        <w:tabs>
          <w:tab w:val="num" w:pos="340"/>
        </w:tabs>
        <w:ind w:left="340" w:hanging="340"/>
      </w:pPr>
      <w:rPr>
        <w:rFonts w:hint="eastAsia"/>
        <w:sz w:val="21"/>
      </w:rPr>
    </w:lvl>
    <w:lvl w:ilvl="1" w:tplc="A7A045B6">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3F544BCB"/>
    <w:multiLevelType w:val="hybridMultilevel"/>
    <w:tmpl w:val="7F4E6158"/>
    <w:lvl w:ilvl="0" w:tplc="352ADB7A">
      <w:numFmt w:val="bullet"/>
      <w:lvlText w:val="—"/>
      <w:lvlJc w:val="left"/>
      <w:pPr>
        <w:ind w:left="955" w:hanging="360"/>
      </w:pPr>
      <w:rPr>
        <w:rFonts w:ascii="宋体" w:eastAsia="宋体" w:hAnsi="宋体" w:cs="Times New Roman" w:hint="eastAsia"/>
      </w:rPr>
    </w:lvl>
    <w:lvl w:ilvl="1" w:tplc="04090003" w:tentative="1">
      <w:start w:val="1"/>
      <w:numFmt w:val="bullet"/>
      <w:lvlText w:val=""/>
      <w:lvlJc w:val="left"/>
      <w:pPr>
        <w:ind w:left="1435" w:hanging="420"/>
      </w:pPr>
      <w:rPr>
        <w:rFonts w:ascii="AIGDT" w:hAnsi="AIGDT" w:hint="default"/>
      </w:rPr>
    </w:lvl>
    <w:lvl w:ilvl="2" w:tplc="04090005">
      <w:start w:val="1"/>
      <w:numFmt w:val="bullet"/>
      <w:lvlText w:val=""/>
      <w:lvlJc w:val="left"/>
      <w:pPr>
        <w:ind w:left="1855" w:hanging="420"/>
      </w:pPr>
      <w:rPr>
        <w:rFonts w:ascii="AIGDT" w:hAnsi="AIGDT" w:hint="default"/>
      </w:rPr>
    </w:lvl>
    <w:lvl w:ilvl="3" w:tplc="04090001" w:tentative="1">
      <w:start w:val="1"/>
      <w:numFmt w:val="bullet"/>
      <w:lvlText w:val=""/>
      <w:lvlJc w:val="left"/>
      <w:pPr>
        <w:ind w:left="2275" w:hanging="420"/>
      </w:pPr>
      <w:rPr>
        <w:rFonts w:ascii="AIGDT" w:hAnsi="AIGDT" w:hint="default"/>
      </w:rPr>
    </w:lvl>
    <w:lvl w:ilvl="4" w:tplc="04090003" w:tentative="1">
      <w:start w:val="1"/>
      <w:numFmt w:val="bullet"/>
      <w:lvlText w:val=""/>
      <w:lvlJc w:val="left"/>
      <w:pPr>
        <w:ind w:left="2695" w:hanging="420"/>
      </w:pPr>
      <w:rPr>
        <w:rFonts w:ascii="AIGDT" w:hAnsi="AIGDT" w:hint="default"/>
      </w:rPr>
    </w:lvl>
    <w:lvl w:ilvl="5" w:tplc="04090005" w:tentative="1">
      <w:start w:val="1"/>
      <w:numFmt w:val="bullet"/>
      <w:lvlText w:val=""/>
      <w:lvlJc w:val="left"/>
      <w:pPr>
        <w:ind w:left="3115" w:hanging="420"/>
      </w:pPr>
      <w:rPr>
        <w:rFonts w:ascii="AIGDT" w:hAnsi="AIGDT" w:hint="default"/>
      </w:rPr>
    </w:lvl>
    <w:lvl w:ilvl="6" w:tplc="04090001" w:tentative="1">
      <w:start w:val="1"/>
      <w:numFmt w:val="bullet"/>
      <w:lvlText w:val=""/>
      <w:lvlJc w:val="left"/>
      <w:pPr>
        <w:ind w:left="3535" w:hanging="420"/>
      </w:pPr>
      <w:rPr>
        <w:rFonts w:ascii="AIGDT" w:hAnsi="AIGDT" w:hint="default"/>
      </w:rPr>
    </w:lvl>
    <w:lvl w:ilvl="7" w:tplc="04090003" w:tentative="1">
      <w:start w:val="1"/>
      <w:numFmt w:val="bullet"/>
      <w:lvlText w:val=""/>
      <w:lvlJc w:val="left"/>
      <w:pPr>
        <w:ind w:left="3955" w:hanging="420"/>
      </w:pPr>
      <w:rPr>
        <w:rFonts w:ascii="AIGDT" w:hAnsi="AIGDT" w:hint="default"/>
      </w:rPr>
    </w:lvl>
    <w:lvl w:ilvl="8" w:tplc="04090005" w:tentative="1">
      <w:start w:val="1"/>
      <w:numFmt w:val="bullet"/>
      <w:lvlText w:val=""/>
      <w:lvlJc w:val="left"/>
      <w:pPr>
        <w:ind w:left="4375" w:hanging="420"/>
      </w:pPr>
      <w:rPr>
        <w:rFonts w:ascii="AIGDT" w:hAnsi="AIGDT" w:hint="default"/>
      </w:rPr>
    </w:lvl>
  </w:abstractNum>
  <w:abstractNum w:abstractNumId="10">
    <w:nsid w:val="42DE7437"/>
    <w:multiLevelType w:val="hybridMultilevel"/>
    <w:tmpl w:val="CD5CC232"/>
    <w:lvl w:ilvl="0" w:tplc="3112FD9A">
      <w:start w:val="1"/>
      <w:numFmt w:val="bullet"/>
      <w:lvlText w:val=""/>
      <w:lvlJc w:val="left"/>
      <w:pPr>
        <w:tabs>
          <w:tab w:val="num" w:pos="1334"/>
        </w:tabs>
        <w:ind w:left="1277" w:hanging="227"/>
      </w:pPr>
      <w:rPr>
        <w:rFonts w:ascii="Wingdings" w:hAnsi="Wingdings" w:hint="default"/>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1">
    <w:nsid w:val="47B22C61"/>
    <w:multiLevelType w:val="hybridMultilevel"/>
    <w:tmpl w:val="7E3AD844"/>
    <w:lvl w:ilvl="0" w:tplc="D0EC6A32">
      <w:start w:val="1"/>
      <w:numFmt w:val="bullet"/>
      <w:lvlText w:val="•"/>
      <w:lvlJc w:val="left"/>
      <w:pPr>
        <w:tabs>
          <w:tab w:val="num" w:pos="510"/>
        </w:tabs>
        <w:ind w:left="510" w:hanging="142"/>
      </w:pPr>
      <w:rPr>
        <w:rFonts w:ascii="Times New Roman" w:eastAsia="宋体" w:hAnsi="Times New Roman" w:cs="Times New Roman" w:hint="default"/>
      </w:rPr>
    </w:lvl>
    <w:lvl w:ilvl="1" w:tplc="04090019" w:tentative="1">
      <w:start w:val="1"/>
      <w:numFmt w:val="lowerLetter"/>
      <w:lvlText w:val="%2)"/>
      <w:lvlJc w:val="left"/>
      <w:pPr>
        <w:tabs>
          <w:tab w:val="num" w:pos="1208"/>
        </w:tabs>
        <w:ind w:left="1208" w:hanging="420"/>
      </w:pPr>
    </w:lvl>
    <w:lvl w:ilvl="2" w:tplc="0409001B" w:tentative="1">
      <w:start w:val="1"/>
      <w:numFmt w:val="lowerRoman"/>
      <w:lvlText w:val="%3."/>
      <w:lvlJc w:val="right"/>
      <w:pPr>
        <w:tabs>
          <w:tab w:val="num" w:pos="1628"/>
        </w:tabs>
        <w:ind w:left="1628" w:hanging="420"/>
      </w:pPr>
    </w:lvl>
    <w:lvl w:ilvl="3" w:tplc="0409000F" w:tentative="1">
      <w:start w:val="1"/>
      <w:numFmt w:val="decimal"/>
      <w:lvlText w:val="%4."/>
      <w:lvlJc w:val="left"/>
      <w:pPr>
        <w:tabs>
          <w:tab w:val="num" w:pos="2048"/>
        </w:tabs>
        <w:ind w:left="2048" w:hanging="420"/>
      </w:pPr>
    </w:lvl>
    <w:lvl w:ilvl="4" w:tplc="04090019" w:tentative="1">
      <w:start w:val="1"/>
      <w:numFmt w:val="lowerLetter"/>
      <w:lvlText w:val="%5)"/>
      <w:lvlJc w:val="left"/>
      <w:pPr>
        <w:tabs>
          <w:tab w:val="num" w:pos="2468"/>
        </w:tabs>
        <w:ind w:left="2468" w:hanging="420"/>
      </w:pPr>
    </w:lvl>
    <w:lvl w:ilvl="5" w:tplc="0409001B" w:tentative="1">
      <w:start w:val="1"/>
      <w:numFmt w:val="lowerRoman"/>
      <w:lvlText w:val="%6."/>
      <w:lvlJc w:val="right"/>
      <w:pPr>
        <w:tabs>
          <w:tab w:val="num" w:pos="2888"/>
        </w:tabs>
        <w:ind w:left="2888" w:hanging="420"/>
      </w:pPr>
    </w:lvl>
    <w:lvl w:ilvl="6" w:tplc="0409000F" w:tentative="1">
      <w:start w:val="1"/>
      <w:numFmt w:val="decimal"/>
      <w:lvlText w:val="%7."/>
      <w:lvlJc w:val="left"/>
      <w:pPr>
        <w:tabs>
          <w:tab w:val="num" w:pos="3308"/>
        </w:tabs>
        <w:ind w:left="3308" w:hanging="420"/>
      </w:pPr>
    </w:lvl>
    <w:lvl w:ilvl="7" w:tplc="04090019" w:tentative="1">
      <w:start w:val="1"/>
      <w:numFmt w:val="lowerLetter"/>
      <w:lvlText w:val="%8)"/>
      <w:lvlJc w:val="left"/>
      <w:pPr>
        <w:tabs>
          <w:tab w:val="num" w:pos="3728"/>
        </w:tabs>
        <w:ind w:left="3728" w:hanging="420"/>
      </w:pPr>
    </w:lvl>
    <w:lvl w:ilvl="8" w:tplc="0409001B" w:tentative="1">
      <w:start w:val="1"/>
      <w:numFmt w:val="lowerRoman"/>
      <w:lvlText w:val="%9."/>
      <w:lvlJc w:val="right"/>
      <w:pPr>
        <w:tabs>
          <w:tab w:val="num" w:pos="4148"/>
        </w:tabs>
        <w:ind w:left="4148" w:hanging="420"/>
      </w:pPr>
    </w:lvl>
  </w:abstractNum>
  <w:abstractNum w:abstractNumId="12">
    <w:nsid w:val="50854C5C"/>
    <w:multiLevelType w:val="hybridMultilevel"/>
    <w:tmpl w:val="CE38F8A0"/>
    <w:lvl w:ilvl="0" w:tplc="56FC6F50">
      <w:start w:val="1"/>
      <w:numFmt w:val="decimal"/>
      <w:lvlText w:val="6.%1"/>
      <w:lvlJc w:val="left"/>
      <w:pPr>
        <w:tabs>
          <w:tab w:val="num" w:pos="340"/>
        </w:tabs>
        <w:ind w:left="340" w:hanging="340"/>
      </w:pPr>
      <w:rPr>
        <w:rFonts w:hint="eastAsia"/>
        <w:sz w:val="21"/>
      </w:rPr>
    </w:lvl>
    <w:lvl w:ilvl="1" w:tplc="A7A045B6">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551E155B"/>
    <w:multiLevelType w:val="hybridMultilevel"/>
    <w:tmpl w:val="23B428FC"/>
    <w:lvl w:ilvl="0" w:tplc="04090001">
      <w:start w:val="1"/>
      <w:numFmt w:val="bullet"/>
      <w:lvlText w:val=""/>
      <w:lvlJc w:val="left"/>
      <w:pPr>
        <w:ind w:left="840" w:hanging="420"/>
      </w:pPr>
      <w:rPr>
        <w:rFonts w:ascii="Wingdings" w:hAnsi="Wingdings" w:hint="default"/>
      </w:rPr>
    </w:lvl>
    <w:lvl w:ilvl="1" w:tplc="9F32F1FC">
      <w:numFmt w:val="bullet"/>
      <w:lvlText w:val=""/>
      <w:lvlJc w:val="left"/>
      <w:pPr>
        <w:ind w:left="1200" w:hanging="360"/>
      </w:pPr>
      <w:rPr>
        <w:rFonts w:ascii="Symbol" w:eastAsia="宋体" w:hAnsi="Symbol" w:cs="Times New Roman"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4">
    <w:nsid w:val="60654909"/>
    <w:multiLevelType w:val="hybridMultilevel"/>
    <w:tmpl w:val="3B269268"/>
    <w:lvl w:ilvl="0" w:tplc="87066256">
      <w:start w:val="1"/>
      <w:numFmt w:val="bullet"/>
      <w:lvlText w:val="•"/>
      <w:lvlJc w:val="left"/>
      <w:pPr>
        <w:tabs>
          <w:tab w:val="num" w:pos="595"/>
        </w:tabs>
        <w:ind w:left="595" w:hanging="227"/>
      </w:pPr>
      <w:rPr>
        <w:rFonts w:ascii="Times New Roman" w:eastAsia="宋体" w:hAnsi="Times New Roman" w:cs="Times New Roman" w:hint="default"/>
      </w:rPr>
    </w:lvl>
    <w:lvl w:ilvl="1" w:tplc="04090019" w:tentative="1">
      <w:start w:val="1"/>
      <w:numFmt w:val="lowerLetter"/>
      <w:lvlText w:val="%2)"/>
      <w:lvlJc w:val="left"/>
      <w:pPr>
        <w:tabs>
          <w:tab w:val="num" w:pos="1208"/>
        </w:tabs>
        <w:ind w:left="1208" w:hanging="420"/>
      </w:pPr>
    </w:lvl>
    <w:lvl w:ilvl="2" w:tplc="0409001B" w:tentative="1">
      <w:start w:val="1"/>
      <w:numFmt w:val="lowerRoman"/>
      <w:lvlText w:val="%3."/>
      <w:lvlJc w:val="right"/>
      <w:pPr>
        <w:tabs>
          <w:tab w:val="num" w:pos="1628"/>
        </w:tabs>
        <w:ind w:left="1628" w:hanging="420"/>
      </w:pPr>
    </w:lvl>
    <w:lvl w:ilvl="3" w:tplc="0409000F" w:tentative="1">
      <w:start w:val="1"/>
      <w:numFmt w:val="decimal"/>
      <w:lvlText w:val="%4."/>
      <w:lvlJc w:val="left"/>
      <w:pPr>
        <w:tabs>
          <w:tab w:val="num" w:pos="2048"/>
        </w:tabs>
        <w:ind w:left="2048" w:hanging="420"/>
      </w:pPr>
    </w:lvl>
    <w:lvl w:ilvl="4" w:tplc="04090019" w:tentative="1">
      <w:start w:val="1"/>
      <w:numFmt w:val="lowerLetter"/>
      <w:lvlText w:val="%5)"/>
      <w:lvlJc w:val="left"/>
      <w:pPr>
        <w:tabs>
          <w:tab w:val="num" w:pos="2468"/>
        </w:tabs>
        <w:ind w:left="2468" w:hanging="420"/>
      </w:pPr>
    </w:lvl>
    <w:lvl w:ilvl="5" w:tplc="0409001B" w:tentative="1">
      <w:start w:val="1"/>
      <w:numFmt w:val="lowerRoman"/>
      <w:lvlText w:val="%6."/>
      <w:lvlJc w:val="right"/>
      <w:pPr>
        <w:tabs>
          <w:tab w:val="num" w:pos="2888"/>
        </w:tabs>
        <w:ind w:left="2888" w:hanging="420"/>
      </w:pPr>
    </w:lvl>
    <w:lvl w:ilvl="6" w:tplc="0409000F" w:tentative="1">
      <w:start w:val="1"/>
      <w:numFmt w:val="decimal"/>
      <w:lvlText w:val="%7."/>
      <w:lvlJc w:val="left"/>
      <w:pPr>
        <w:tabs>
          <w:tab w:val="num" w:pos="3308"/>
        </w:tabs>
        <w:ind w:left="3308" w:hanging="420"/>
      </w:pPr>
    </w:lvl>
    <w:lvl w:ilvl="7" w:tplc="04090019" w:tentative="1">
      <w:start w:val="1"/>
      <w:numFmt w:val="lowerLetter"/>
      <w:lvlText w:val="%8)"/>
      <w:lvlJc w:val="left"/>
      <w:pPr>
        <w:tabs>
          <w:tab w:val="num" w:pos="3728"/>
        </w:tabs>
        <w:ind w:left="3728" w:hanging="420"/>
      </w:pPr>
    </w:lvl>
    <w:lvl w:ilvl="8" w:tplc="0409001B" w:tentative="1">
      <w:start w:val="1"/>
      <w:numFmt w:val="lowerRoman"/>
      <w:lvlText w:val="%9."/>
      <w:lvlJc w:val="right"/>
      <w:pPr>
        <w:tabs>
          <w:tab w:val="num" w:pos="4148"/>
        </w:tabs>
        <w:ind w:left="4148" w:hanging="420"/>
      </w:pPr>
    </w:lvl>
  </w:abstractNum>
  <w:abstractNum w:abstractNumId="15">
    <w:nsid w:val="67CA0335"/>
    <w:multiLevelType w:val="hybridMultilevel"/>
    <w:tmpl w:val="5024F55A"/>
    <w:lvl w:ilvl="0" w:tplc="D3B6A5F4">
      <w:start w:val="1"/>
      <w:numFmt w:val="decimal"/>
      <w:lvlText w:val="8.%1"/>
      <w:lvlJc w:val="left"/>
      <w:pPr>
        <w:tabs>
          <w:tab w:val="num" w:pos="988"/>
        </w:tabs>
        <w:ind w:left="988"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6">
    <w:nsid w:val="6E806B3C"/>
    <w:multiLevelType w:val="hybridMultilevel"/>
    <w:tmpl w:val="4694ECF2"/>
    <w:lvl w:ilvl="0" w:tplc="3112FD9A">
      <w:start w:val="1"/>
      <w:numFmt w:val="bullet"/>
      <w:lvlText w:val=""/>
      <w:lvlJc w:val="left"/>
      <w:pPr>
        <w:tabs>
          <w:tab w:val="num" w:pos="284"/>
        </w:tabs>
        <w:ind w:left="227" w:hanging="227"/>
      </w:pPr>
      <w:rPr>
        <w:rFonts w:ascii="Wingdings" w:hAnsi="Wingdings" w:hint="default"/>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7">
    <w:nsid w:val="6F205B2E"/>
    <w:multiLevelType w:val="hybridMultilevel"/>
    <w:tmpl w:val="91AC0A8A"/>
    <w:lvl w:ilvl="0" w:tplc="EF542A5A">
      <w:start w:val="1"/>
      <w:numFmt w:val="decimal"/>
      <w:lvlText w:val="%1."/>
      <w:lvlJc w:val="left"/>
      <w:pPr>
        <w:tabs>
          <w:tab w:val="num" w:pos="883"/>
        </w:tabs>
        <w:ind w:left="939" w:hanging="34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18">
    <w:nsid w:val="70431754"/>
    <w:multiLevelType w:val="singleLevel"/>
    <w:tmpl w:val="2F04FAE2"/>
    <w:lvl w:ilvl="0">
      <w:start w:val="1"/>
      <w:numFmt w:val="decimal"/>
      <w:lvlText w:val="9.%1"/>
      <w:lvlJc w:val="left"/>
      <w:pPr>
        <w:ind w:left="735" w:hanging="420"/>
      </w:pPr>
      <w:rPr>
        <w:rFonts w:hint="eastAsia"/>
      </w:rPr>
    </w:lvl>
  </w:abstractNum>
  <w:abstractNum w:abstractNumId="19">
    <w:nsid w:val="72254335"/>
    <w:multiLevelType w:val="hybridMultilevel"/>
    <w:tmpl w:val="32ECF74E"/>
    <w:lvl w:ilvl="0" w:tplc="B2A4B1FE">
      <w:start w:val="1"/>
      <w:numFmt w:val="bullet"/>
      <w:lvlText w:val=""/>
      <w:lvlJc w:val="left"/>
      <w:pPr>
        <w:tabs>
          <w:tab w:val="num" w:pos="987"/>
        </w:tabs>
        <w:ind w:left="987" w:hanging="283"/>
      </w:pPr>
      <w:rPr>
        <w:rFonts w:ascii="Wingdings" w:hAnsi="Wingdings" w:hint="default"/>
      </w:rPr>
    </w:lvl>
    <w:lvl w:ilvl="1" w:tplc="FEE4391C" w:tentative="1">
      <w:start w:val="1"/>
      <w:numFmt w:val="bullet"/>
      <w:lvlText w:val=""/>
      <w:lvlJc w:val="left"/>
      <w:pPr>
        <w:tabs>
          <w:tab w:val="num" w:pos="1260"/>
        </w:tabs>
        <w:ind w:left="1260" w:hanging="420"/>
      </w:pPr>
      <w:rPr>
        <w:rFonts w:ascii="Wingdings" w:hAnsi="Wingdings" w:hint="default"/>
      </w:rPr>
    </w:lvl>
    <w:lvl w:ilvl="2" w:tplc="6DF82EDA" w:tentative="1">
      <w:start w:val="1"/>
      <w:numFmt w:val="bullet"/>
      <w:lvlText w:val=""/>
      <w:lvlJc w:val="left"/>
      <w:pPr>
        <w:tabs>
          <w:tab w:val="num" w:pos="1680"/>
        </w:tabs>
        <w:ind w:left="1680" w:hanging="420"/>
      </w:pPr>
      <w:rPr>
        <w:rFonts w:ascii="Wingdings" w:hAnsi="Wingdings" w:hint="default"/>
      </w:rPr>
    </w:lvl>
    <w:lvl w:ilvl="3" w:tplc="EBB077BA" w:tentative="1">
      <w:start w:val="1"/>
      <w:numFmt w:val="bullet"/>
      <w:lvlText w:val=""/>
      <w:lvlJc w:val="left"/>
      <w:pPr>
        <w:tabs>
          <w:tab w:val="num" w:pos="2100"/>
        </w:tabs>
        <w:ind w:left="2100" w:hanging="420"/>
      </w:pPr>
      <w:rPr>
        <w:rFonts w:ascii="Wingdings" w:hAnsi="Wingdings" w:hint="default"/>
      </w:rPr>
    </w:lvl>
    <w:lvl w:ilvl="4" w:tplc="8806C11C" w:tentative="1">
      <w:start w:val="1"/>
      <w:numFmt w:val="bullet"/>
      <w:lvlText w:val=""/>
      <w:lvlJc w:val="left"/>
      <w:pPr>
        <w:tabs>
          <w:tab w:val="num" w:pos="2520"/>
        </w:tabs>
        <w:ind w:left="2520" w:hanging="420"/>
      </w:pPr>
      <w:rPr>
        <w:rFonts w:ascii="Wingdings" w:hAnsi="Wingdings" w:hint="default"/>
      </w:rPr>
    </w:lvl>
    <w:lvl w:ilvl="5" w:tplc="FD86C814" w:tentative="1">
      <w:start w:val="1"/>
      <w:numFmt w:val="bullet"/>
      <w:lvlText w:val=""/>
      <w:lvlJc w:val="left"/>
      <w:pPr>
        <w:tabs>
          <w:tab w:val="num" w:pos="2940"/>
        </w:tabs>
        <w:ind w:left="2940" w:hanging="420"/>
      </w:pPr>
      <w:rPr>
        <w:rFonts w:ascii="Wingdings" w:hAnsi="Wingdings" w:hint="default"/>
      </w:rPr>
    </w:lvl>
    <w:lvl w:ilvl="6" w:tplc="50F899F2" w:tentative="1">
      <w:start w:val="1"/>
      <w:numFmt w:val="bullet"/>
      <w:lvlText w:val=""/>
      <w:lvlJc w:val="left"/>
      <w:pPr>
        <w:tabs>
          <w:tab w:val="num" w:pos="3360"/>
        </w:tabs>
        <w:ind w:left="3360" w:hanging="420"/>
      </w:pPr>
      <w:rPr>
        <w:rFonts w:ascii="Wingdings" w:hAnsi="Wingdings" w:hint="default"/>
      </w:rPr>
    </w:lvl>
    <w:lvl w:ilvl="7" w:tplc="3EA6E512" w:tentative="1">
      <w:start w:val="1"/>
      <w:numFmt w:val="bullet"/>
      <w:lvlText w:val=""/>
      <w:lvlJc w:val="left"/>
      <w:pPr>
        <w:tabs>
          <w:tab w:val="num" w:pos="3780"/>
        </w:tabs>
        <w:ind w:left="3780" w:hanging="420"/>
      </w:pPr>
      <w:rPr>
        <w:rFonts w:ascii="Wingdings" w:hAnsi="Wingdings" w:hint="default"/>
      </w:rPr>
    </w:lvl>
    <w:lvl w:ilvl="8" w:tplc="A664C0CC" w:tentative="1">
      <w:start w:val="1"/>
      <w:numFmt w:val="bullet"/>
      <w:lvlText w:val=""/>
      <w:lvlJc w:val="left"/>
      <w:pPr>
        <w:tabs>
          <w:tab w:val="num" w:pos="4200"/>
        </w:tabs>
        <w:ind w:left="4200" w:hanging="420"/>
      </w:pPr>
      <w:rPr>
        <w:rFonts w:ascii="Wingdings" w:hAnsi="Wingdings" w:hint="default"/>
      </w:rPr>
    </w:lvl>
  </w:abstractNum>
  <w:abstractNum w:abstractNumId="20">
    <w:nsid w:val="72D10A29"/>
    <w:multiLevelType w:val="hybridMultilevel"/>
    <w:tmpl w:val="E5AA3810"/>
    <w:lvl w:ilvl="0" w:tplc="08A4C1EE">
      <w:start w:val="1"/>
      <w:numFmt w:val="bullet"/>
      <w:lvlText w:val=""/>
      <w:lvlJc w:val="left"/>
      <w:pPr>
        <w:tabs>
          <w:tab w:val="num" w:pos="567"/>
        </w:tabs>
        <w:ind w:left="567" w:hanging="283"/>
      </w:pPr>
      <w:rPr>
        <w:rFonts w:ascii="Wingdings" w:hAnsi="Wingdings" w:hint="default"/>
      </w:rPr>
    </w:lvl>
    <w:lvl w:ilvl="1" w:tplc="B7B4E1E8">
      <w:start w:val="1"/>
      <w:numFmt w:val="bullet"/>
      <w:lvlText w:val=""/>
      <w:lvlJc w:val="left"/>
      <w:pPr>
        <w:tabs>
          <w:tab w:val="num" w:pos="567"/>
        </w:tabs>
        <w:ind w:left="567" w:hanging="283"/>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1">
    <w:nsid w:val="79BE329C"/>
    <w:multiLevelType w:val="multilevel"/>
    <w:tmpl w:val="B7EC57D0"/>
    <w:lvl w:ilvl="0">
      <w:start w:val="1"/>
      <w:numFmt w:val="bullet"/>
      <w:lvlText w:val=""/>
      <w:lvlJc w:val="left"/>
      <w:pPr>
        <w:tabs>
          <w:tab w:val="num" w:pos="914"/>
        </w:tabs>
        <w:ind w:left="857" w:hanging="227"/>
      </w:pPr>
      <w:rPr>
        <w:rFonts w:ascii="Wingdings" w:hAnsi="Wingdings" w:hint="default"/>
      </w:rPr>
    </w:lvl>
    <w:lvl w:ilvl="1">
      <w:start w:val="1"/>
      <w:numFmt w:val="none"/>
      <w:lvlText w:val="12"/>
      <w:lvlJc w:val="left"/>
      <w:pPr>
        <w:tabs>
          <w:tab w:val="num" w:pos="1410"/>
        </w:tabs>
        <w:ind w:left="1410" w:hanging="360"/>
      </w:pPr>
      <w:rPr>
        <w:rFonts w:hint="default"/>
      </w:rPr>
    </w:lvl>
    <w:lvl w:ilvl="2">
      <w:start w:val="1"/>
      <w:numFmt w:val="bullet"/>
      <w:lvlText w:val=""/>
      <w:lvlJc w:val="left"/>
      <w:pPr>
        <w:tabs>
          <w:tab w:val="num" w:pos="1890"/>
        </w:tabs>
        <w:ind w:left="1890" w:hanging="420"/>
      </w:pPr>
      <w:rPr>
        <w:rFonts w:ascii="Wingdings" w:hAnsi="Wingdings" w:hint="default"/>
      </w:rPr>
    </w:lvl>
    <w:lvl w:ilvl="3">
      <w:start w:val="1"/>
      <w:numFmt w:val="bullet"/>
      <w:lvlText w:val=""/>
      <w:lvlJc w:val="left"/>
      <w:pPr>
        <w:tabs>
          <w:tab w:val="num" w:pos="2310"/>
        </w:tabs>
        <w:ind w:left="2310" w:hanging="420"/>
      </w:pPr>
      <w:rPr>
        <w:rFonts w:ascii="Wingdings" w:hAnsi="Wingdings" w:hint="default"/>
      </w:rPr>
    </w:lvl>
    <w:lvl w:ilvl="4">
      <w:start w:val="1"/>
      <w:numFmt w:val="bullet"/>
      <w:lvlText w:val=""/>
      <w:lvlJc w:val="left"/>
      <w:pPr>
        <w:tabs>
          <w:tab w:val="num" w:pos="2730"/>
        </w:tabs>
        <w:ind w:left="2730" w:hanging="420"/>
      </w:pPr>
      <w:rPr>
        <w:rFonts w:ascii="Wingdings" w:hAnsi="Wingdings" w:hint="default"/>
      </w:rPr>
    </w:lvl>
    <w:lvl w:ilvl="5">
      <w:start w:val="1"/>
      <w:numFmt w:val="bullet"/>
      <w:lvlText w:val=""/>
      <w:lvlJc w:val="left"/>
      <w:pPr>
        <w:tabs>
          <w:tab w:val="num" w:pos="3150"/>
        </w:tabs>
        <w:ind w:left="3150" w:hanging="420"/>
      </w:pPr>
      <w:rPr>
        <w:rFonts w:ascii="Wingdings" w:hAnsi="Wingdings" w:hint="default"/>
      </w:rPr>
    </w:lvl>
    <w:lvl w:ilvl="6">
      <w:start w:val="1"/>
      <w:numFmt w:val="bullet"/>
      <w:lvlText w:val=""/>
      <w:lvlJc w:val="left"/>
      <w:pPr>
        <w:tabs>
          <w:tab w:val="num" w:pos="3570"/>
        </w:tabs>
        <w:ind w:left="3570" w:hanging="420"/>
      </w:pPr>
      <w:rPr>
        <w:rFonts w:ascii="Wingdings" w:hAnsi="Wingdings" w:hint="default"/>
      </w:rPr>
    </w:lvl>
    <w:lvl w:ilvl="7">
      <w:start w:val="1"/>
      <w:numFmt w:val="bullet"/>
      <w:lvlText w:val=""/>
      <w:lvlJc w:val="left"/>
      <w:pPr>
        <w:tabs>
          <w:tab w:val="num" w:pos="3990"/>
        </w:tabs>
        <w:ind w:left="3990" w:hanging="420"/>
      </w:pPr>
      <w:rPr>
        <w:rFonts w:ascii="Wingdings" w:hAnsi="Wingdings" w:hint="default"/>
      </w:rPr>
    </w:lvl>
    <w:lvl w:ilvl="8">
      <w:start w:val="1"/>
      <w:numFmt w:val="bullet"/>
      <w:lvlText w:val=""/>
      <w:lvlJc w:val="left"/>
      <w:pPr>
        <w:tabs>
          <w:tab w:val="num" w:pos="4410"/>
        </w:tabs>
        <w:ind w:left="4410" w:hanging="420"/>
      </w:pPr>
      <w:rPr>
        <w:rFonts w:ascii="Wingdings" w:hAnsi="Wingdings" w:hint="default"/>
      </w:rPr>
    </w:lvl>
  </w:abstractNum>
  <w:abstractNum w:abstractNumId="22">
    <w:nsid w:val="7A6A03B1"/>
    <w:multiLevelType w:val="hybridMultilevel"/>
    <w:tmpl w:val="89ECBB90"/>
    <w:lvl w:ilvl="0" w:tplc="B7B4E1E8">
      <w:start w:val="1"/>
      <w:numFmt w:val="bullet"/>
      <w:lvlText w:val=""/>
      <w:lvlJc w:val="left"/>
      <w:pPr>
        <w:tabs>
          <w:tab w:val="num" w:pos="882"/>
        </w:tabs>
        <w:ind w:left="882" w:hanging="283"/>
      </w:pPr>
      <w:rPr>
        <w:rFonts w:ascii="Wingdings" w:hAnsi="Wingdings" w:hint="default"/>
      </w:rPr>
    </w:lvl>
    <w:lvl w:ilvl="1" w:tplc="04090003" w:tentative="1">
      <w:start w:val="1"/>
      <w:numFmt w:val="bullet"/>
      <w:lvlText w:val=""/>
      <w:lvlJc w:val="left"/>
      <w:pPr>
        <w:tabs>
          <w:tab w:val="num" w:pos="1155"/>
        </w:tabs>
        <w:ind w:left="1155" w:hanging="420"/>
      </w:pPr>
      <w:rPr>
        <w:rFonts w:ascii="Wingdings" w:hAnsi="Wingdings" w:hint="default"/>
      </w:rPr>
    </w:lvl>
    <w:lvl w:ilvl="2" w:tplc="04090005" w:tentative="1">
      <w:start w:val="1"/>
      <w:numFmt w:val="bullet"/>
      <w:lvlText w:val=""/>
      <w:lvlJc w:val="left"/>
      <w:pPr>
        <w:tabs>
          <w:tab w:val="num" w:pos="1575"/>
        </w:tabs>
        <w:ind w:left="1575" w:hanging="420"/>
      </w:pPr>
      <w:rPr>
        <w:rFonts w:ascii="Wingdings" w:hAnsi="Wingdings" w:hint="default"/>
      </w:rPr>
    </w:lvl>
    <w:lvl w:ilvl="3" w:tplc="04090001" w:tentative="1">
      <w:start w:val="1"/>
      <w:numFmt w:val="bullet"/>
      <w:lvlText w:val=""/>
      <w:lvlJc w:val="left"/>
      <w:pPr>
        <w:tabs>
          <w:tab w:val="num" w:pos="1995"/>
        </w:tabs>
        <w:ind w:left="1995" w:hanging="420"/>
      </w:pPr>
      <w:rPr>
        <w:rFonts w:ascii="Wingdings" w:hAnsi="Wingdings" w:hint="default"/>
      </w:rPr>
    </w:lvl>
    <w:lvl w:ilvl="4" w:tplc="04090003" w:tentative="1">
      <w:start w:val="1"/>
      <w:numFmt w:val="bullet"/>
      <w:lvlText w:val=""/>
      <w:lvlJc w:val="left"/>
      <w:pPr>
        <w:tabs>
          <w:tab w:val="num" w:pos="2415"/>
        </w:tabs>
        <w:ind w:left="2415" w:hanging="420"/>
      </w:pPr>
      <w:rPr>
        <w:rFonts w:ascii="Wingdings" w:hAnsi="Wingdings" w:hint="default"/>
      </w:rPr>
    </w:lvl>
    <w:lvl w:ilvl="5" w:tplc="04090005" w:tentative="1">
      <w:start w:val="1"/>
      <w:numFmt w:val="bullet"/>
      <w:lvlText w:val=""/>
      <w:lvlJc w:val="left"/>
      <w:pPr>
        <w:tabs>
          <w:tab w:val="num" w:pos="2835"/>
        </w:tabs>
        <w:ind w:left="2835" w:hanging="420"/>
      </w:pPr>
      <w:rPr>
        <w:rFonts w:ascii="Wingdings" w:hAnsi="Wingdings" w:hint="default"/>
      </w:rPr>
    </w:lvl>
    <w:lvl w:ilvl="6" w:tplc="04090001" w:tentative="1">
      <w:start w:val="1"/>
      <w:numFmt w:val="bullet"/>
      <w:lvlText w:val=""/>
      <w:lvlJc w:val="left"/>
      <w:pPr>
        <w:tabs>
          <w:tab w:val="num" w:pos="3255"/>
        </w:tabs>
        <w:ind w:left="3255" w:hanging="420"/>
      </w:pPr>
      <w:rPr>
        <w:rFonts w:ascii="Wingdings" w:hAnsi="Wingdings" w:hint="default"/>
      </w:rPr>
    </w:lvl>
    <w:lvl w:ilvl="7" w:tplc="04090003" w:tentative="1">
      <w:start w:val="1"/>
      <w:numFmt w:val="bullet"/>
      <w:lvlText w:val=""/>
      <w:lvlJc w:val="left"/>
      <w:pPr>
        <w:tabs>
          <w:tab w:val="num" w:pos="3675"/>
        </w:tabs>
        <w:ind w:left="3675" w:hanging="420"/>
      </w:pPr>
      <w:rPr>
        <w:rFonts w:ascii="Wingdings" w:hAnsi="Wingdings" w:hint="default"/>
      </w:rPr>
    </w:lvl>
    <w:lvl w:ilvl="8" w:tplc="04090005" w:tentative="1">
      <w:start w:val="1"/>
      <w:numFmt w:val="bullet"/>
      <w:lvlText w:val=""/>
      <w:lvlJc w:val="left"/>
      <w:pPr>
        <w:tabs>
          <w:tab w:val="num" w:pos="4095"/>
        </w:tabs>
        <w:ind w:left="4095" w:hanging="420"/>
      </w:pPr>
      <w:rPr>
        <w:rFonts w:ascii="Wingdings" w:hAnsi="Wingdings" w:hint="default"/>
      </w:rPr>
    </w:lvl>
  </w:abstractNum>
  <w:abstractNum w:abstractNumId="23">
    <w:nsid w:val="7CF50751"/>
    <w:multiLevelType w:val="hybridMultilevel"/>
    <w:tmpl w:val="890AF036"/>
    <w:lvl w:ilvl="0" w:tplc="E94CB6E0">
      <w:start w:val="1"/>
      <w:numFmt w:val="decimal"/>
      <w:pStyle w:val="3"/>
      <w:lvlText w:val="%1."/>
      <w:lvlJc w:val="left"/>
      <w:pPr>
        <w:tabs>
          <w:tab w:val="num" w:pos="420"/>
        </w:tabs>
        <w:ind w:left="284" w:hanging="284"/>
      </w:pPr>
      <w:rPr>
        <w:rFonts w:hint="eastAsia"/>
      </w:rPr>
    </w:lvl>
    <w:lvl w:ilvl="1" w:tplc="FFFFFFFF">
      <w:start w:val="1"/>
      <w:numFmt w:val="bullet"/>
      <w:lvlText w:val=""/>
      <w:lvlJc w:val="left"/>
      <w:pPr>
        <w:tabs>
          <w:tab w:val="num" w:pos="840"/>
        </w:tabs>
        <w:ind w:left="840" w:hanging="420"/>
      </w:pPr>
      <w:rPr>
        <w:rFonts w:ascii="Wingdings" w:hAnsi="Wingdings" w:hint="default"/>
      </w:rPr>
    </w:lvl>
    <w:lvl w:ilvl="2" w:tplc="9BA23A42">
      <w:start w:val="110"/>
      <w:numFmt w:val="decimal"/>
      <w:lvlText w:val="%3"/>
      <w:lvlJc w:val="left"/>
      <w:pPr>
        <w:tabs>
          <w:tab w:val="num" w:pos="1200"/>
        </w:tabs>
        <w:ind w:left="1200" w:hanging="360"/>
      </w:pPr>
      <w:rPr>
        <w:rFonts w:hint="default"/>
      </w:rPr>
    </w:lvl>
    <w:lvl w:ilvl="3" w:tplc="0EC62F38">
      <w:start w:val="1"/>
      <w:numFmt w:val="decimal"/>
      <w:lvlText w:val="%4、"/>
      <w:lvlJc w:val="left"/>
      <w:pPr>
        <w:tabs>
          <w:tab w:val="num" w:pos="1620"/>
        </w:tabs>
        <w:ind w:left="1620" w:hanging="360"/>
      </w:pPr>
      <w:rPr>
        <w:rFonts w:hint="default"/>
        <w:b/>
      </w:rPr>
    </w:lvl>
    <w:lvl w:ilvl="4" w:tplc="D31E9E12">
      <w:start w:val="1"/>
      <w:numFmt w:val="decimal"/>
      <w:lvlText w:val="%5．"/>
      <w:lvlJc w:val="left"/>
      <w:pPr>
        <w:tabs>
          <w:tab w:val="num" w:pos="2040"/>
        </w:tabs>
        <w:ind w:left="2040" w:hanging="360"/>
      </w:pPr>
      <w:rPr>
        <w:rFonts w:hint="default"/>
        <w:b/>
      </w:rPr>
    </w:lvl>
    <w:lvl w:ilvl="5" w:tplc="C09A57CC">
      <w:start w:val="1"/>
      <w:numFmt w:val="decimal"/>
      <w:lvlText w:val="7.%6"/>
      <w:lvlJc w:val="left"/>
      <w:pPr>
        <w:tabs>
          <w:tab w:val="num" w:pos="340"/>
        </w:tabs>
        <w:ind w:left="340" w:firstLine="0"/>
      </w:pPr>
      <w:rPr>
        <w:rFonts w:hint="eastAsia"/>
        <w:b/>
        <w:sz w:val="21"/>
      </w:rPr>
    </w:lvl>
    <w:lvl w:ilvl="6" w:tplc="3112FD9A">
      <w:start w:val="1"/>
      <w:numFmt w:val="bullet"/>
      <w:lvlText w:val=""/>
      <w:lvlJc w:val="left"/>
      <w:pPr>
        <w:tabs>
          <w:tab w:val="num" w:pos="2804"/>
        </w:tabs>
        <w:ind w:left="2747" w:hanging="227"/>
      </w:pPr>
      <w:rPr>
        <w:rFonts w:ascii="Wingdings" w:hAnsi="Wingdings" w:hint="default"/>
      </w:r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4">
    <w:nsid w:val="7E7F1694"/>
    <w:multiLevelType w:val="hybridMultilevel"/>
    <w:tmpl w:val="D7184B3A"/>
    <w:lvl w:ilvl="0" w:tplc="08A4C1EE">
      <w:start w:val="1"/>
      <w:numFmt w:val="bullet"/>
      <w:lvlText w:val=""/>
      <w:lvlJc w:val="left"/>
      <w:pPr>
        <w:tabs>
          <w:tab w:val="num" w:pos="567"/>
        </w:tabs>
        <w:ind w:left="567" w:hanging="283"/>
      </w:pPr>
      <w:rPr>
        <w:rFonts w:ascii="Wingdings" w:hAnsi="Wingdings" w:hint="default"/>
      </w:rPr>
    </w:lvl>
    <w:lvl w:ilvl="1" w:tplc="87066256">
      <w:start w:val="1"/>
      <w:numFmt w:val="bullet"/>
      <w:lvlText w:val="•"/>
      <w:lvlJc w:val="left"/>
      <w:pPr>
        <w:tabs>
          <w:tab w:val="num" w:pos="567"/>
        </w:tabs>
        <w:ind w:left="567" w:hanging="283"/>
      </w:pPr>
      <w:rPr>
        <w:rFonts w:ascii="Times New Roman" w:eastAsia="宋体" w:hAnsi="Times New Roman" w:cs="Times New Roman"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18"/>
  </w:num>
  <w:num w:numId="2">
    <w:abstractNumId w:val="23"/>
  </w:num>
  <w:num w:numId="3">
    <w:abstractNumId w:val="19"/>
  </w:num>
  <w:num w:numId="4">
    <w:abstractNumId w:val="20"/>
  </w:num>
  <w:num w:numId="5">
    <w:abstractNumId w:val="22"/>
  </w:num>
  <w:num w:numId="6">
    <w:abstractNumId w:val="6"/>
  </w:num>
  <w:num w:numId="7">
    <w:abstractNumId w:val="16"/>
  </w:num>
  <w:num w:numId="8">
    <w:abstractNumId w:val="2"/>
  </w:num>
  <w:num w:numId="9">
    <w:abstractNumId w:val="12"/>
  </w:num>
  <w:num w:numId="10">
    <w:abstractNumId w:val="1"/>
  </w:num>
  <w:num w:numId="11">
    <w:abstractNumId w:val="7"/>
  </w:num>
  <w:num w:numId="12">
    <w:abstractNumId w:val="10"/>
  </w:num>
  <w:num w:numId="13">
    <w:abstractNumId w:val="17"/>
  </w:num>
  <w:num w:numId="14">
    <w:abstractNumId w:val="4"/>
  </w:num>
  <w:num w:numId="15">
    <w:abstractNumId w:val="21"/>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num>
  <w:num w:numId="18">
    <w:abstractNumId w:val="14"/>
  </w:num>
  <w:num w:numId="19">
    <w:abstractNumId w:val="3"/>
  </w:num>
  <w:num w:numId="20">
    <w:abstractNumId w:val="11"/>
  </w:num>
  <w:num w:numId="21">
    <w:abstractNumId w:val="23"/>
  </w:num>
  <w:num w:numId="22">
    <w:abstractNumId w:val="23"/>
  </w:num>
  <w:num w:numId="23">
    <w:abstractNumId w:val="8"/>
  </w:num>
  <w:num w:numId="24">
    <w:abstractNumId w:val="23"/>
  </w:num>
  <w:num w:numId="25">
    <w:abstractNumId w:val="15"/>
  </w:num>
  <w:num w:numId="26">
    <w:abstractNumId w:val="9"/>
  </w:num>
  <w:num w:numId="27">
    <w:abstractNumId w:val="23"/>
  </w:num>
  <w:num w:numId="28">
    <w:abstractNumId w:val="5"/>
  </w:num>
  <w:num w:numId="29">
    <w:abstractNumId w:val="23"/>
  </w:num>
  <w:num w:numId="30">
    <w:abstractNumId w:val="23"/>
  </w:num>
  <w:num w:numId="31">
    <w:abstractNumId w:val="0"/>
  </w:num>
  <w:num w:numId="32">
    <w:abstractNumId w:val="23"/>
  </w:num>
  <w:num w:numId="33">
    <w:abstractNumId w:val="23"/>
  </w:num>
  <w:num w:numId="34">
    <w:abstractNumId w:val="2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05"/>
  <w:drawingGridVerticalSpacing w:val="156"/>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7B7"/>
    <w:rsid w:val="0000108C"/>
    <w:rsid w:val="00001648"/>
    <w:rsid w:val="000041AE"/>
    <w:rsid w:val="000075B9"/>
    <w:rsid w:val="00010727"/>
    <w:rsid w:val="00011352"/>
    <w:rsid w:val="000132E0"/>
    <w:rsid w:val="00013711"/>
    <w:rsid w:val="00016AA2"/>
    <w:rsid w:val="0002020C"/>
    <w:rsid w:val="0002076D"/>
    <w:rsid w:val="00021A0A"/>
    <w:rsid w:val="0002522A"/>
    <w:rsid w:val="0002748E"/>
    <w:rsid w:val="0003071C"/>
    <w:rsid w:val="00031598"/>
    <w:rsid w:val="00032D5B"/>
    <w:rsid w:val="000374F1"/>
    <w:rsid w:val="00037B7D"/>
    <w:rsid w:val="00037BBF"/>
    <w:rsid w:val="00037E6A"/>
    <w:rsid w:val="00040C1B"/>
    <w:rsid w:val="000442FB"/>
    <w:rsid w:val="00045981"/>
    <w:rsid w:val="00046E4C"/>
    <w:rsid w:val="00047646"/>
    <w:rsid w:val="0005012C"/>
    <w:rsid w:val="00050AF8"/>
    <w:rsid w:val="0005357F"/>
    <w:rsid w:val="000545C3"/>
    <w:rsid w:val="00056CAB"/>
    <w:rsid w:val="00056E7F"/>
    <w:rsid w:val="0006241E"/>
    <w:rsid w:val="00063B77"/>
    <w:rsid w:val="00063D13"/>
    <w:rsid w:val="00064445"/>
    <w:rsid w:val="000644EF"/>
    <w:rsid w:val="00066013"/>
    <w:rsid w:val="0006679E"/>
    <w:rsid w:val="00066A1C"/>
    <w:rsid w:val="00067CB1"/>
    <w:rsid w:val="00070DF0"/>
    <w:rsid w:val="00070FC5"/>
    <w:rsid w:val="000717D3"/>
    <w:rsid w:val="000726FE"/>
    <w:rsid w:val="0007296B"/>
    <w:rsid w:val="00073B6D"/>
    <w:rsid w:val="00073F2A"/>
    <w:rsid w:val="000741BF"/>
    <w:rsid w:val="00082347"/>
    <w:rsid w:val="00082598"/>
    <w:rsid w:val="00083589"/>
    <w:rsid w:val="00083F91"/>
    <w:rsid w:val="00085D6C"/>
    <w:rsid w:val="00085FFB"/>
    <w:rsid w:val="000910D4"/>
    <w:rsid w:val="00091AA5"/>
    <w:rsid w:val="000921D6"/>
    <w:rsid w:val="0009230E"/>
    <w:rsid w:val="000979E8"/>
    <w:rsid w:val="000A117E"/>
    <w:rsid w:val="000A220E"/>
    <w:rsid w:val="000A5527"/>
    <w:rsid w:val="000A5FDA"/>
    <w:rsid w:val="000A7F53"/>
    <w:rsid w:val="000B139E"/>
    <w:rsid w:val="000B3BE3"/>
    <w:rsid w:val="000B3C4C"/>
    <w:rsid w:val="000B3E59"/>
    <w:rsid w:val="000B5890"/>
    <w:rsid w:val="000B6151"/>
    <w:rsid w:val="000B728F"/>
    <w:rsid w:val="000C03EB"/>
    <w:rsid w:val="000C0616"/>
    <w:rsid w:val="000C0C20"/>
    <w:rsid w:val="000C1A75"/>
    <w:rsid w:val="000C410F"/>
    <w:rsid w:val="000C4BA6"/>
    <w:rsid w:val="000C79B5"/>
    <w:rsid w:val="000D1B33"/>
    <w:rsid w:val="000D443E"/>
    <w:rsid w:val="000D493A"/>
    <w:rsid w:val="000D6BD0"/>
    <w:rsid w:val="000D7C78"/>
    <w:rsid w:val="000E0922"/>
    <w:rsid w:val="000E0CAA"/>
    <w:rsid w:val="000E27DE"/>
    <w:rsid w:val="000E36F7"/>
    <w:rsid w:val="000E424A"/>
    <w:rsid w:val="000E4E28"/>
    <w:rsid w:val="000E54A4"/>
    <w:rsid w:val="000E55C5"/>
    <w:rsid w:val="000E5F8D"/>
    <w:rsid w:val="000E680F"/>
    <w:rsid w:val="000E725F"/>
    <w:rsid w:val="000F1243"/>
    <w:rsid w:val="000F1840"/>
    <w:rsid w:val="000F27D5"/>
    <w:rsid w:val="000F387D"/>
    <w:rsid w:val="000F5808"/>
    <w:rsid w:val="000F5815"/>
    <w:rsid w:val="000F6A98"/>
    <w:rsid w:val="00100887"/>
    <w:rsid w:val="001025C8"/>
    <w:rsid w:val="00102BC5"/>
    <w:rsid w:val="00103A3A"/>
    <w:rsid w:val="00104CC5"/>
    <w:rsid w:val="0010757C"/>
    <w:rsid w:val="001104B5"/>
    <w:rsid w:val="001110FA"/>
    <w:rsid w:val="00111204"/>
    <w:rsid w:val="0011295F"/>
    <w:rsid w:val="00113351"/>
    <w:rsid w:val="00113404"/>
    <w:rsid w:val="0011528D"/>
    <w:rsid w:val="001171B0"/>
    <w:rsid w:val="00117214"/>
    <w:rsid w:val="00120049"/>
    <w:rsid w:val="001207A1"/>
    <w:rsid w:val="00122957"/>
    <w:rsid w:val="00122D81"/>
    <w:rsid w:val="00123898"/>
    <w:rsid w:val="00123D69"/>
    <w:rsid w:val="001258E9"/>
    <w:rsid w:val="00126DAF"/>
    <w:rsid w:val="00131299"/>
    <w:rsid w:val="00131DDD"/>
    <w:rsid w:val="00131FA1"/>
    <w:rsid w:val="00134AF9"/>
    <w:rsid w:val="00135DC7"/>
    <w:rsid w:val="00136767"/>
    <w:rsid w:val="00137288"/>
    <w:rsid w:val="00137F40"/>
    <w:rsid w:val="00140BC7"/>
    <w:rsid w:val="00141137"/>
    <w:rsid w:val="001411CA"/>
    <w:rsid w:val="001413A1"/>
    <w:rsid w:val="00144250"/>
    <w:rsid w:val="00145051"/>
    <w:rsid w:val="00145F9C"/>
    <w:rsid w:val="0014626D"/>
    <w:rsid w:val="00147EB9"/>
    <w:rsid w:val="00152C13"/>
    <w:rsid w:val="00153B37"/>
    <w:rsid w:val="00155138"/>
    <w:rsid w:val="00155BEC"/>
    <w:rsid w:val="00156493"/>
    <w:rsid w:val="00156C57"/>
    <w:rsid w:val="00156F32"/>
    <w:rsid w:val="00157CB9"/>
    <w:rsid w:val="001619DA"/>
    <w:rsid w:val="00163FC8"/>
    <w:rsid w:val="00164102"/>
    <w:rsid w:val="00165154"/>
    <w:rsid w:val="00165B6B"/>
    <w:rsid w:val="00165CAA"/>
    <w:rsid w:val="00165D3D"/>
    <w:rsid w:val="0016600C"/>
    <w:rsid w:val="00166034"/>
    <w:rsid w:val="0016692C"/>
    <w:rsid w:val="00171265"/>
    <w:rsid w:val="00171F1F"/>
    <w:rsid w:val="0017277E"/>
    <w:rsid w:val="00173970"/>
    <w:rsid w:val="001743EA"/>
    <w:rsid w:val="001763C6"/>
    <w:rsid w:val="00176622"/>
    <w:rsid w:val="00177459"/>
    <w:rsid w:val="0018198D"/>
    <w:rsid w:val="0018301C"/>
    <w:rsid w:val="0018365E"/>
    <w:rsid w:val="00184489"/>
    <w:rsid w:val="001845B7"/>
    <w:rsid w:val="00185EFD"/>
    <w:rsid w:val="001867B6"/>
    <w:rsid w:val="00190136"/>
    <w:rsid w:val="0019063D"/>
    <w:rsid w:val="00191A35"/>
    <w:rsid w:val="00191E01"/>
    <w:rsid w:val="00192BDA"/>
    <w:rsid w:val="00193CD1"/>
    <w:rsid w:val="00194C53"/>
    <w:rsid w:val="00195A48"/>
    <w:rsid w:val="0019609A"/>
    <w:rsid w:val="001A050C"/>
    <w:rsid w:val="001A0ABF"/>
    <w:rsid w:val="001A4A7E"/>
    <w:rsid w:val="001A5F41"/>
    <w:rsid w:val="001B0E46"/>
    <w:rsid w:val="001B26BE"/>
    <w:rsid w:val="001B7650"/>
    <w:rsid w:val="001C3AC7"/>
    <w:rsid w:val="001C4604"/>
    <w:rsid w:val="001C466F"/>
    <w:rsid w:val="001C4F45"/>
    <w:rsid w:val="001C7354"/>
    <w:rsid w:val="001C79D0"/>
    <w:rsid w:val="001D0579"/>
    <w:rsid w:val="001D0E7F"/>
    <w:rsid w:val="001D4EFA"/>
    <w:rsid w:val="001D5F2E"/>
    <w:rsid w:val="001D68D6"/>
    <w:rsid w:val="001D7D1E"/>
    <w:rsid w:val="001E131A"/>
    <w:rsid w:val="001E17AF"/>
    <w:rsid w:val="001E309C"/>
    <w:rsid w:val="001E3F92"/>
    <w:rsid w:val="001E4B2B"/>
    <w:rsid w:val="001E6044"/>
    <w:rsid w:val="001F1C98"/>
    <w:rsid w:val="001F21AE"/>
    <w:rsid w:val="001F3241"/>
    <w:rsid w:val="001F3271"/>
    <w:rsid w:val="001F32FB"/>
    <w:rsid w:val="001F364E"/>
    <w:rsid w:val="001F37E1"/>
    <w:rsid w:val="001F480F"/>
    <w:rsid w:val="001F4C85"/>
    <w:rsid w:val="001F4E38"/>
    <w:rsid w:val="001F514A"/>
    <w:rsid w:val="001F6D88"/>
    <w:rsid w:val="00200CB8"/>
    <w:rsid w:val="00202E1B"/>
    <w:rsid w:val="00204312"/>
    <w:rsid w:val="00204B3C"/>
    <w:rsid w:val="00204EF8"/>
    <w:rsid w:val="00204FE5"/>
    <w:rsid w:val="00205C90"/>
    <w:rsid w:val="0020624A"/>
    <w:rsid w:val="002066DA"/>
    <w:rsid w:val="00206B16"/>
    <w:rsid w:val="00212332"/>
    <w:rsid w:val="00213163"/>
    <w:rsid w:val="002131B2"/>
    <w:rsid w:val="00215FC4"/>
    <w:rsid w:val="00216190"/>
    <w:rsid w:val="00217608"/>
    <w:rsid w:val="00217D8F"/>
    <w:rsid w:val="002211B2"/>
    <w:rsid w:val="00221616"/>
    <w:rsid w:val="002223C6"/>
    <w:rsid w:val="00222B2A"/>
    <w:rsid w:val="00224578"/>
    <w:rsid w:val="002252FF"/>
    <w:rsid w:val="00225EEA"/>
    <w:rsid w:val="00226F98"/>
    <w:rsid w:val="002274BE"/>
    <w:rsid w:val="00227892"/>
    <w:rsid w:val="00232B46"/>
    <w:rsid w:val="002330DE"/>
    <w:rsid w:val="00234C99"/>
    <w:rsid w:val="00236188"/>
    <w:rsid w:val="00236A62"/>
    <w:rsid w:val="00236D38"/>
    <w:rsid w:val="0023710B"/>
    <w:rsid w:val="00237E34"/>
    <w:rsid w:val="00240155"/>
    <w:rsid w:val="0024189C"/>
    <w:rsid w:val="00242A9C"/>
    <w:rsid w:val="0024603B"/>
    <w:rsid w:val="00247D9F"/>
    <w:rsid w:val="002507BA"/>
    <w:rsid w:val="00250CC8"/>
    <w:rsid w:val="002518F4"/>
    <w:rsid w:val="00251DBD"/>
    <w:rsid w:val="00252B82"/>
    <w:rsid w:val="00253822"/>
    <w:rsid w:val="00253E84"/>
    <w:rsid w:val="002566D4"/>
    <w:rsid w:val="0026094E"/>
    <w:rsid w:val="00261D6D"/>
    <w:rsid w:val="00262A7E"/>
    <w:rsid w:val="00263165"/>
    <w:rsid w:val="00263FDF"/>
    <w:rsid w:val="0027132D"/>
    <w:rsid w:val="002720A8"/>
    <w:rsid w:val="00272F60"/>
    <w:rsid w:val="002735FF"/>
    <w:rsid w:val="0027447B"/>
    <w:rsid w:val="00274981"/>
    <w:rsid w:val="00275771"/>
    <w:rsid w:val="00276416"/>
    <w:rsid w:val="00276AEC"/>
    <w:rsid w:val="00276CC9"/>
    <w:rsid w:val="002808D4"/>
    <w:rsid w:val="00282AEF"/>
    <w:rsid w:val="00283237"/>
    <w:rsid w:val="00283ACF"/>
    <w:rsid w:val="00284830"/>
    <w:rsid w:val="002853DB"/>
    <w:rsid w:val="00286174"/>
    <w:rsid w:val="0028757D"/>
    <w:rsid w:val="0029017D"/>
    <w:rsid w:val="002909F7"/>
    <w:rsid w:val="00292A19"/>
    <w:rsid w:val="0029478E"/>
    <w:rsid w:val="00297C0B"/>
    <w:rsid w:val="002A1001"/>
    <w:rsid w:val="002A1C60"/>
    <w:rsid w:val="002A4211"/>
    <w:rsid w:val="002A6833"/>
    <w:rsid w:val="002A767C"/>
    <w:rsid w:val="002A7793"/>
    <w:rsid w:val="002A7E85"/>
    <w:rsid w:val="002B06FC"/>
    <w:rsid w:val="002B4BF3"/>
    <w:rsid w:val="002B4EA4"/>
    <w:rsid w:val="002B6E8C"/>
    <w:rsid w:val="002C088C"/>
    <w:rsid w:val="002C3208"/>
    <w:rsid w:val="002C3A43"/>
    <w:rsid w:val="002C435A"/>
    <w:rsid w:val="002C51E0"/>
    <w:rsid w:val="002C73E0"/>
    <w:rsid w:val="002C7BB5"/>
    <w:rsid w:val="002C7E5F"/>
    <w:rsid w:val="002C7EAE"/>
    <w:rsid w:val="002D0289"/>
    <w:rsid w:val="002D0F69"/>
    <w:rsid w:val="002D5761"/>
    <w:rsid w:val="002E008A"/>
    <w:rsid w:val="002E095A"/>
    <w:rsid w:val="002E2C77"/>
    <w:rsid w:val="002E4E99"/>
    <w:rsid w:val="002E5999"/>
    <w:rsid w:val="002E5D18"/>
    <w:rsid w:val="002E6090"/>
    <w:rsid w:val="002E62E9"/>
    <w:rsid w:val="002F0A74"/>
    <w:rsid w:val="002F0BE7"/>
    <w:rsid w:val="002F17A7"/>
    <w:rsid w:val="002F28CD"/>
    <w:rsid w:val="002F5612"/>
    <w:rsid w:val="00300C3F"/>
    <w:rsid w:val="0030153E"/>
    <w:rsid w:val="00304498"/>
    <w:rsid w:val="00304978"/>
    <w:rsid w:val="00304AFF"/>
    <w:rsid w:val="00306608"/>
    <w:rsid w:val="00306AEE"/>
    <w:rsid w:val="00307440"/>
    <w:rsid w:val="003114E2"/>
    <w:rsid w:val="0031161A"/>
    <w:rsid w:val="00313216"/>
    <w:rsid w:val="003134CE"/>
    <w:rsid w:val="003143AA"/>
    <w:rsid w:val="00314BFA"/>
    <w:rsid w:val="00316EC8"/>
    <w:rsid w:val="00317FE7"/>
    <w:rsid w:val="003249DD"/>
    <w:rsid w:val="003261A3"/>
    <w:rsid w:val="0033243F"/>
    <w:rsid w:val="00332889"/>
    <w:rsid w:val="00332D34"/>
    <w:rsid w:val="00333AF6"/>
    <w:rsid w:val="00334870"/>
    <w:rsid w:val="0033612A"/>
    <w:rsid w:val="00337687"/>
    <w:rsid w:val="00340E7E"/>
    <w:rsid w:val="0034149A"/>
    <w:rsid w:val="003415FB"/>
    <w:rsid w:val="003416D0"/>
    <w:rsid w:val="00343705"/>
    <w:rsid w:val="00346A03"/>
    <w:rsid w:val="00347F45"/>
    <w:rsid w:val="00352B29"/>
    <w:rsid w:val="003565A2"/>
    <w:rsid w:val="00361055"/>
    <w:rsid w:val="00361506"/>
    <w:rsid w:val="0036234D"/>
    <w:rsid w:val="003626CE"/>
    <w:rsid w:val="0036386B"/>
    <w:rsid w:val="00363CB9"/>
    <w:rsid w:val="0036506A"/>
    <w:rsid w:val="00366A9F"/>
    <w:rsid w:val="00367071"/>
    <w:rsid w:val="0036728D"/>
    <w:rsid w:val="00371565"/>
    <w:rsid w:val="00375902"/>
    <w:rsid w:val="00375C16"/>
    <w:rsid w:val="00376373"/>
    <w:rsid w:val="00380B7C"/>
    <w:rsid w:val="00381CE3"/>
    <w:rsid w:val="00381E5B"/>
    <w:rsid w:val="00383933"/>
    <w:rsid w:val="003839FF"/>
    <w:rsid w:val="00384050"/>
    <w:rsid w:val="00384837"/>
    <w:rsid w:val="00384A4F"/>
    <w:rsid w:val="00386DF4"/>
    <w:rsid w:val="00390935"/>
    <w:rsid w:val="00391111"/>
    <w:rsid w:val="00391957"/>
    <w:rsid w:val="00391A81"/>
    <w:rsid w:val="00392668"/>
    <w:rsid w:val="00392746"/>
    <w:rsid w:val="00392D4A"/>
    <w:rsid w:val="00395977"/>
    <w:rsid w:val="00396C46"/>
    <w:rsid w:val="00397C07"/>
    <w:rsid w:val="00397E63"/>
    <w:rsid w:val="003A0ED6"/>
    <w:rsid w:val="003A5F8B"/>
    <w:rsid w:val="003A6345"/>
    <w:rsid w:val="003A6923"/>
    <w:rsid w:val="003A6C09"/>
    <w:rsid w:val="003B0242"/>
    <w:rsid w:val="003B05F4"/>
    <w:rsid w:val="003B31F8"/>
    <w:rsid w:val="003B328C"/>
    <w:rsid w:val="003B3AC9"/>
    <w:rsid w:val="003B3E79"/>
    <w:rsid w:val="003B6254"/>
    <w:rsid w:val="003B7706"/>
    <w:rsid w:val="003C0FCB"/>
    <w:rsid w:val="003C1D63"/>
    <w:rsid w:val="003C1E5B"/>
    <w:rsid w:val="003C3EDF"/>
    <w:rsid w:val="003C3F01"/>
    <w:rsid w:val="003C41DF"/>
    <w:rsid w:val="003C494D"/>
    <w:rsid w:val="003C7DD5"/>
    <w:rsid w:val="003D066A"/>
    <w:rsid w:val="003D0C7A"/>
    <w:rsid w:val="003D124A"/>
    <w:rsid w:val="003D1CFD"/>
    <w:rsid w:val="003D3640"/>
    <w:rsid w:val="003D45AD"/>
    <w:rsid w:val="003E1203"/>
    <w:rsid w:val="003E136E"/>
    <w:rsid w:val="003E1722"/>
    <w:rsid w:val="003E1F72"/>
    <w:rsid w:val="003E5242"/>
    <w:rsid w:val="003E54CF"/>
    <w:rsid w:val="003F1122"/>
    <w:rsid w:val="003F1651"/>
    <w:rsid w:val="003F1A4D"/>
    <w:rsid w:val="003F1CBA"/>
    <w:rsid w:val="003F2DF7"/>
    <w:rsid w:val="003F3992"/>
    <w:rsid w:val="003F439C"/>
    <w:rsid w:val="003F44EE"/>
    <w:rsid w:val="003F47A2"/>
    <w:rsid w:val="003F508D"/>
    <w:rsid w:val="003F73BB"/>
    <w:rsid w:val="0040031E"/>
    <w:rsid w:val="00400AED"/>
    <w:rsid w:val="004041D0"/>
    <w:rsid w:val="004045C2"/>
    <w:rsid w:val="0040616E"/>
    <w:rsid w:val="004118D7"/>
    <w:rsid w:val="00413956"/>
    <w:rsid w:val="00420E11"/>
    <w:rsid w:val="00421111"/>
    <w:rsid w:val="004219A9"/>
    <w:rsid w:val="004225F4"/>
    <w:rsid w:val="00424FAA"/>
    <w:rsid w:val="00426AFB"/>
    <w:rsid w:val="004270DC"/>
    <w:rsid w:val="004300CC"/>
    <w:rsid w:val="00431F9C"/>
    <w:rsid w:val="0043236A"/>
    <w:rsid w:val="00432652"/>
    <w:rsid w:val="00432825"/>
    <w:rsid w:val="004338D9"/>
    <w:rsid w:val="004340E5"/>
    <w:rsid w:val="00435176"/>
    <w:rsid w:val="0044197D"/>
    <w:rsid w:val="0044473C"/>
    <w:rsid w:val="00445CC8"/>
    <w:rsid w:val="00445DBD"/>
    <w:rsid w:val="004460C8"/>
    <w:rsid w:val="00446474"/>
    <w:rsid w:val="00447195"/>
    <w:rsid w:val="004473D4"/>
    <w:rsid w:val="00447BBB"/>
    <w:rsid w:val="004511C7"/>
    <w:rsid w:val="0045285B"/>
    <w:rsid w:val="00453CDF"/>
    <w:rsid w:val="0045452E"/>
    <w:rsid w:val="00456528"/>
    <w:rsid w:val="00456787"/>
    <w:rsid w:val="0045741F"/>
    <w:rsid w:val="00460469"/>
    <w:rsid w:val="00462FA6"/>
    <w:rsid w:val="0046441B"/>
    <w:rsid w:val="0046465C"/>
    <w:rsid w:val="00465178"/>
    <w:rsid w:val="00466DB9"/>
    <w:rsid w:val="004672BB"/>
    <w:rsid w:val="00471830"/>
    <w:rsid w:val="00474BF8"/>
    <w:rsid w:val="00474E3D"/>
    <w:rsid w:val="004759C6"/>
    <w:rsid w:val="00475BF5"/>
    <w:rsid w:val="00476DC1"/>
    <w:rsid w:val="00476F00"/>
    <w:rsid w:val="00477E91"/>
    <w:rsid w:val="004824E9"/>
    <w:rsid w:val="004827AB"/>
    <w:rsid w:val="004829F3"/>
    <w:rsid w:val="00484A62"/>
    <w:rsid w:val="00486C38"/>
    <w:rsid w:val="00486F45"/>
    <w:rsid w:val="004915E4"/>
    <w:rsid w:val="0049247B"/>
    <w:rsid w:val="004924D4"/>
    <w:rsid w:val="00492B78"/>
    <w:rsid w:val="00493713"/>
    <w:rsid w:val="0049381A"/>
    <w:rsid w:val="00493995"/>
    <w:rsid w:val="004939CA"/>
    <w:rsid w:val="00494837"/>
    <w:rsid w:val="00494EC3"/>
    <w:rsid w:val="00495579"/>
    <w:rsid w:val="00495D07"/>
    <w:rsid w:val="00497E79"/>
    <w:rsid w:val="004A0506"/>
    <w:rsid w:val="004A2CA7"/>
    <w:rsid w:val="004A43E0"/>
    <w:rsid w:val="004A4C03"/>
    <w:rsid w:val="004A6502"/>
    <w:rsid w:val="004A7A72"/>
    <w:rsid w:val="004B2A35"/>
    <w:rsid w:val="004B3F44"/>
    <w:rsid w:val="004B4892"/>
    <w:rsid w:val="004B5892"/>
    <w:rsid w:val="004B6025"/>
    <w:rsid w:val="004B6717"/>
    <w:rsid w:val="004C1175"/>
    <w:rsid w:val="004C1B39"/>
    <w:rsid w:val="004C43CF"/>
    <w:rsid w:val="004C46C7"/>
    <w:rsid w:val="004C5282"/>
    <w:rsid w:val="004C5534"/>
    <w:rsid w:val="004C6511"/>
    <w:rsid w:val="004C7178"/>
    <w:rsid w:val="004D003B"/>
    <w:rsid w:val="004D32EC"/>
    <w:rsid w:val="004D4DCD"/>
    <w:rsid w:val="004D5EC8"/>
    <w:rsid w:val="004D752C"/>
    <w:rsid w:val="004D75CC"/>
    <w:rsid w:val="004D7B94"/>
    <w:rsid w:val="004E0184"/>
    <w:rsid w:val="004E1737"/>
    <w:rsid w:val="004E2585"/>
    <w:rsid w:val="004E3D61"/>
    <w:rsid w:val="004E3D67"/>
    <w:rsid w:val="004E49AA"/>
    <w:rsid w:val="004E6D79"/>
    <w:rsid w:val="004F2251"/>
    <w:rsid w:val="004F3E69"/>
    <w:rsid w:val="0050138D"/>
    <w:rsid w:val="0050178C"/>
    <w:rsid w:val="00501A59"/>
    <w:rsid w:val="00501DF0"/>
    <w:rsid w:val="00505339"/>
    <w:rsid w:val="00505AB6"/>
    <w:rsid w:val="00507540"/>
    <w:rsid w:val="00520921"/>
    <w:rsid w:val="00521E26"/>
    <w:rsid w:val="00523B56"/>
    <w:rsid w:val="00523DDC"/>
    <w:rsid w:val="005253CE"/>
    <w:rsid w:val="00526266"/>
    <w:rsid w:val="00526A19"/>
    <w:rsid w:val="005276E6"/>
    <w:rsid w:val="005321B1"/>
    <w:rsid w:val="00532765"/>
    <w:rsid w:val="0053362E"/>
    <w:rsid w:val="00537B46"/>
    <w:rsid w:val="00540485"/>
    <w:rsid w:val="00540E94"/>
    <w:rsid w:val="00540F0E"/>
    <w:rsid w:val="005423AB"/>
    <w:rsid w:val="0054285D"/>
    <w:rsid w:val="0054298F"/>
    <w:rsid w:val="00542BE2"/>
    <w:rsid w:val="00543A2B"/>
    <w:rsid w:val="00544F17"/>
    <w:rsid w:val="00545336"/>
    <w:rsid w:val="005500B3"/>
    <w:rsid w:val="00551B65"/>
    <w:rsid w:val="00552EB6"/>
    <w:rsid w:val="005549A7"/>
    <w:rsid w:val="00556A1C"/>
    <w:rsid w:val="00560046"/>
    <w:rsid w:val="0056040C"/>
    <w:rsid w:val="00561F7E"/>
    <w:rsid w:val="00562D8B"/>
    <w:rsid w:val="0056359C"/>
    <w:rsid w:val="005635A9"/>
    <w:rsid w:val="00564FDB"/>
    <w:rsid w:val="00566958"/>
    <w:rsid w:val="00570053"/>
    <w:rsid w:val="005728E5"/>
    <w:rsid w:val="0057385E"/>
    <w:rsid w:val="00574269"/>
    <w:rsid w:val="005754EF"/>
    <w:rsid w:val="00577AD9"/>
    <w:rsid w:val="0058103A"/>
    <w:rsid w:val="00582277"/>
    <w:rsid w:val="00582EE8"/>
    <w:rsid w:val="00586123"/>
    <w:rsid w:val="00586FF9"/>
    <w:rsid w:val="005871F7"/>
    <w:rsid w:val="005872D8"/>
    <w:rsid w:val="00594A7F"/>
    <w:rsid w:val="00596107"/>
    <w:rsid w:val="005962EF"/>
    <w:rsid w:val="005965B5"/>
    <w:rsid w:val="0059703D"/>
    <w:rsid w:val="00597837"/>
    <w:rsid w:val="005A0E4F"/>
    <w:rsid w:val="005A2138"/>
    <w:rsid w:val="005A2C99"/>
    <w:rsid w:val="005A528F"/>
    <w:rsid w:val="005A52A7"/>
    <w:rsid w:val="005A71E7"/>
    <w:rsid w:val="005A73E2"/>
    <w:rsid w:val="005A7D47"/>
    <w:rsid w:val="005B0540"/>
    <w:rsid w:val="005B0658"/>
    <w:rsid w:val="005B0760"/>
    <w:rsid w:val="005B22AE"/>
    <w:rsid w:val="005B405C"/>
    <w:rsid w:val="005B40A2"/>
    <w:rsid w:val="005B40AF"/>
    <w:rsid w:val="005B572E"/>
    <w:rsid w:val="005C0925"/>
    <w:rsid w:val="005C0D53"/>
    <w:rsid w:val="005C1390"/>
    <w:rsid w:val="005C186B"/>
    <w:rsid w:val="005C1B0E"/>
    <w:rsid w:val="005C22FB"/>
    <w:rsid w:val="005C4752"/>
    <w:rsid w:val="005C6450"/>
    <w:rsid w:val="005C7558"/>
    <w:rsid w:val="005C7AFC"/>
    <w:rsid w:val="005D0BFB"/>
    <w:rsid w:val="005D7982"/>
    <w:rsid w:val="005D7EAF"/>
    <w:rsid w:val="005D7EC8"/>
    <w:rsid w:val="005E00F7"/>
    <w:rsid w:val="005E0731"/>
    <w:rsid w:val="005E20BD"/>
    <w:rsid w:val="005E229F"/>
    <w:rsid w:val="005E2A59"/>
    <w:rsid w:val="005E2D15"/>
    <w:rsid w:val="005E336E"/>
    <w:rsid w:val="005E3C8A"/>
    <w:rsid w:val="005E5325"/>
    <w:rsid w:val="005E679F"/>
    <w:rsid w:val="005E6E38"/>
    <w:rsid w:val="005E6E50"/>
    <w:rsid w:val="005E7255"/>
    <w:rsid w:val="005E7733"/>
    <w:rsid w:val="005E7E26"/>
    <w:rsid w:val="005F1292"/>
    <w:rsid w:val="005F3E8A"/>
    <w:rsid w:val="005F6D41"/>
    <w:rsid w:val="005F727D"/>
    <w:rsid w:val="005F732F"/>
    <w:rsid w:val="00600D73"/>
    <w:rsid w:val="006057B1"/>
    <w:rsid w:val="00606292"/>
    <w:rsid w:val="00606347"/>
    <w:rsid w:val="006069FB"/>
    <w:rsid w:val="006108E5"/>
    <w:rsid w:val="00610D16"/>
    <w:rsid w:val="00612082"/>
    <w:rsid w:val="0061319A"/>
    <w:rsid w:val="00613468"/>
    <w:rsid w:val="006134E0"/>
    <w:rsid w:val="006145BE"/>
    <w:rsid w:val="00615FB0"/>
    <w:rsid w:val="00616785"/>
    <w:rsid w:val="006171B4"/>
    <w:rsid w:val="0061733C"/>
    <w:rsid w:val="00620599"/>
    <w:rsid w:val="006213F0"/>
    <w:rsid w:val="00621CD3"/>
    <w:rsid w:val="006230A3"/>
    <w:rsid w:val="006230B4"/>
    <w:rsid w:val="006232A4"/>
    <w:rsid w:val="00625137"/>
    <w:rsid w:val="0062569D"/>
    <w:rsid w:val="006258A7"/>
    <w:rsid w:val="006276FA"/>
    <w:rsid w:val="00631A64"/>
    <w:rsid w:val="00632B25"/>
    <w:rsid w:val="00633E6B"/>
    <w:rsid w:val="006347F3"/>
    <w:rsid w:val="00635FA6"/>
    <w:rsid w:val="006367FE"/>
    <w:rsid w:val="00636A70"/>
    <w:rsid w:val="006412DB"/>
    <w:rsid w:val="006415FF"/>
    <w:rsid w:val="00646A4A"/>
    <w:rsid w:val="006478C9"/>
    <w:rsid w:val="00647D10"/>
    <w:rsid w:val="00651F99"/>
    <w:rsid w:val="006526CB"/>
    <w:rsid w:val="006528E0"/>
    <w:rsid w:val="0065512F"/>
    <w:rsid w:val="00655D25"/>
    <w:rsid w:val="00660A70"/>
    <w:rsid w:val="006621A8"/>
    <w:rsid w:val="00662AD2"/>
    <w:rsid w:val="00664D24"/>
    <w:rsid w:val="00665A1C"/>
    <w:rsid w:val="00665AD5"/>
    <w:rsid w:val="006672C2"/>
    <w:rsid w:val="00667F07"/>
    <w:rsid w:val="006707DD"/>
    <w:rsid w:val="00672161"/>
    <w:rsid w:val="006760A4"/>
    <w:rsid w:val="006770C3"/>
    <w:rsid w:val="0067735D"/>
    <w:rsid w:val="006777C2"/>
    <w:rsid w:val="006809D0"/>
    <w:rsid w:val="0068116C"/>
    <w:rsid w:val="00683B0E"/>
    <w:rsid w:val="006840FA"/>
    <w:rsid w:val="006848A5"/>
    <w:rsid w:val="00684932"/>
    <w:rsid w:val="00686A33"/>
    <w:rsid w:val="0068771D"/>
    <w:rsid w:val="006909A9"/>
    <w:rsid w:val="00690EEF"/>
    <w:rsid w:val="00691F24"/>
    <w:rsid w:val="006923A6"/>
    <w:rsid w:val="00693082"/>
    <w:rsid w:val="00694271"/>
    <w:rsid w:val="0069448A"/>
    <w:rsid w:val="00696146"/>
    <w:rsid w:val="00696220"/>
    <w:rsid w:val="006967C0"/>
    <w:rsid w:val="00697572"/>
    <w:rsid w:val="006A6B55"/>
    <w:rsid w:val="006A7A99"/>
    <w:rsid w:val="006A7FA4"/>
    <w:rsid w:val="006B01FA"/>
    <w:rsid w:val="006B165F"/>
    <w:rsid w:val="006B38E0"/>
    <w:rsid w:val="006B3D37"/>
    <w:rsid w:val="006B45B1"/>
    <w:rsid w:val="006B58D3"/>
    <w:rsid w:val="006C02BA"/>
    <w:rsid w:val="006C0B78"/>
    <w:rsid w:val="006C2267"/>
    <w:rsid w:val="006C2C9C"/>
    <w:rsid w:val="006C41DB"/>
    <w:rsid w:val="006C4A0D"/>
    <w:rsid w:val="006D1A0F"/>
    <w:rsid w:val="006D2232"/>
    <w:rsid w:val="006D256F"/>
    <w:rsid w:val="006D2CAB"/>
    <w:rsid w:val="006D3938"/>
    <w:rsid w:val="006D4D32"/>
    <w:rsid w:val="006D6E44"/>
    <w:rsid w:val="006E182A"/>
    <w:rsid w:val="006E1A2F"/>
    <w:rsid w:val="006E2A79"/>
    <w:rsid w:val="006E426A"/>
    <w:rsid w:val="006E44C7"/>
    <w:rsid w:val="006E5158"/>
    <w:rsid w:val="006F055F"/>
    <w:rsid w:val="006F3C17"/>
    <w:rsid w:val="006F4249"/>
    <w:rsid w:val="006F424E"/>
    <w:rsid w:val="006F48E4"/>
    <w:rsid w:val="006F4C8C"/>
    <w:rsid w:val="006F58DF"/>
    <w:rsid w:val="006F5F8B"/>
    <w:rsid w:val="006F72A5"/>
    <w:rsid w:val="0070346D"/>
    <w:rsid w:val="00704850"/>
    <w:rsid w:val="0070618F"/>
    <w:rsid w:val="00707C9A"/>
    <w:rsid w:val="00710AD1"/>
    <w:rsid w:val="00711859"/>
    <w:rsid w:val="00712162"/>
    <w:rsid w:val="0071250B"/>
    <w:rsid w:val="00713791"/>
    <w:rsid w:val="00714AEF"/>
    <w:rsid w:val="0071573A"/>
    <w:rsid w:val="00716133"/>
    <w:rsid w:val="00720665"/>
    <w:rsid w:val="0072108A"/>
    <w:rsid w:val="007214BE"/>
    <w:rsid w:val="00722018"/>
    <w:rsid w:val="007224D9"/>
    <w:rsid w:val="00724A57"/>
    <w:rsid w:val="00724CF1"/>
    <w:rsid w:val="007267F4"/>
    <w:rsid w:val="00730072"/>
    <w:rsid w:val="007322BB"/>
    <w:rsid w:val="00732866"/>
    <w:rsid w:val="00732AAB"/>
    <w:rsid w:val="007336E3"/>
    <w:rsid w:val="00733B3B"/>
    <w:rsid w:val="007356C3"/>
    <w:rsid w:val="00735CD3"/>
    <w:rsid w:val="00740221"/>
    <w:rsid w:val="0074040A"/>
    <w:rsid w:val="00740A42"/>
    <w:rsid w:val="00741883"/>
    <w:rsid w:val="00741A4E"/>
    <w:rsid w:val="00745073"/>
    <w:rsid w:val="00745D14"/>
    <w:rsid w:val="00746DED"/>
    <w:rsid w:val="00747547"/>
    <w:rsid w:val="00750179"/>
    <w:rsid w:val="007501A0"/>
    <w:rsid w:val="00750697"/>
    <w:rsid w:val="0075232E"/>
    <w:rsid w:val="00755488"/>
    <w:rsid w:val="00757E90"/>
    <w:rsid w:val="00760578"/>
    <w:rsid w:val="00760E7F"/>
    <w:rsid w:val="00762844"/>
    <w:rsid w:val="00763F39"/>
    <w:rsid w:val="00765600"/>
    <w:rsid w:val="00765B34"/>
    <w:rsid w:val="0077137A"/>
    <w:rsid w:val="0077332A"/>
    <w:rsid w:val="0077360E"/>
    <w:rsid w:val="007750FC"/>
    <w:rsid w:val="00775C08"/>
    <w:rsid w:val="00777EDE"/>
    <w:rsid w:val="0078022C"/>
    <w:rsid w:val="007807B0"/>
    <w:rsid w:val="00781C86"/>
    <w:rsid w:val="00781DC4"/>
    <w:rsid w:val="00785B3A"/>
    <w:rsid w:val="00785BD2"/>
    <w:rsid w:val="0078655C"/>
    <w:rsid w:val="00786D39"/>
    <w:rsid w:val="00792E37"/>
    <w:rsid w:val="007955AF"/>
    <w:rsid w:val="00795931"/>
    <w:rsid w:val="007A025E"/>
    <w:rsid w:val="007A143A"/>
    <w:rsid w:val="007A78CD"/>
    <w:rsid w:val="007B14A3"/>
    <w:rsid w:val="007B17E9"/>
    <w:rsid w:val="007B34E4"/>
    <w:rsid w:val="007B3BCF"/>
    <w:rsid w:val="007B553F"/>
    <w:rsid w:val="007B783F"/>
    <w:rsid w:val="007C1330"/>
    <w:rsid w:val="007C2006"/>
    <w:rsid w:val="007C35A3"/>
    <w:rsid w:val="007C3787"/>
    <w:rsid w:val="007C439E"/>
    <w:rsid w:val="007C4BB5"/>
    <w:rsid w:val="007C4DF5"/>
    <w:rsid w:val="007C4FDF"/>
    <w:rsid w:val="007C548B"/>
    <w:rsid w:val="007C6766"/>
    <w:rsid w:val="007D01A7"/>
    <w:rsid w:val="007D0538"/>
    <w:rsid w:val="007D10FD"/>
    <w:rsid w:val="007D1333"/>
    <w:rsid w:val="007D23D6"/>
    <w:rsid w:val="007D25D7"/>
    <w:rsid w:val="007D30CF"/>
    <w:rsid w:val="007D3A88"/>
    <w:rsid w:val="007D40FF"/>
    <w:rsid w:val="007D48BF"/>
    <w:rsid w:val="007D4CDA"/>
    <w:rsid w:val="007D5639"/>
    <w:rsid w:val="007D722D"/>
    <w:rsid w:val="007E02BF"/>
    <w:rsid w:val="007E0DF4"/>
    <w:rsid w:val="007E180F"/>
    <w:rsid w:val="007E2958"/>
    <w:rsid w:val="007E3A8E"/>
    <w:rsid w:val="007E42BB"/>
    <w:rsid w:val="007E581B"/>
    <w:rsid w:val="007E6B5A"/>
    <w:rsid w:val="007F0A00"/>
    <w:rsid w:val="007F1AFF"/>
    <w:rsid w:val="007F31DB"/>
    <w:rsid w:val="007F3E4F"/>
    <w:rsid w:val="007F6EF6"/>
    <w:rsid w:val="0080085E"/>
    <w:rsid w:val="00800CC9"/>
    <w:rsid w:val="00801184"/>
    <w:rsid w:val="008011C9"/>
    <w:rsid w:val="00802B75"/>
    <w:rsid w:val="008056A8"/>
    <w:rsid w:val="008107B7"/>
    <w:rsid w:val="00812203"/>
    <w:rsid w:val="00812931"/>
    <w:rsid w:val="00812D70"/>
    <w:rsid w:val="00813D42"/>
    <w:rsid w:val="00815B31"/>
    <w:rsid w:val="00817305"/>
    <w:rsid w:val="0081770D"/>
    <w:rsid w:val="00820694"/>
    <w:rsid w:val="0082072E"/>
    <w:rsid w:val="008267DB"/>
    <w:rsid w:val="00830EF1"/>
    <w:rsid w:val="008315E5"/>
    <w:rsid w:val="00831CEE"/>
    <w:rsid w:val="00832428"/>
    <w:rsid w:val="00834792"/>
    <w:rsid w:val="00834A43"/>
    <w:rsid w:val="008362AD"/>
    <w:rsid w:val="00836801"/>
    <w:rsid w:val="00840C11"/>
    <w:rsid w:val="00841DE4"/>
    <w:rsid w:val="00842126"/>
    <w:rsid w:val="00843134"/>
    <w:rsid w:val="0084347E"/>
    <w:rsid w:val="00843BB4"/>
    <w:rsid w:val="00846C0A"/>
    <w:rsid w:val="008502A4"/>
    <w:rsid w:val="00850F80"/>
    <w:rsid w:val="00852407"/>
    <w:rsid w:val="00852800"/>
    <w:rsid w:val="0085463C"/>
    <w:rsid w:val="0085608E"/>
    <w:rsid w:val="008575D6"/>
    <w:rsid w:val="0086228A"/>
    <w:rsid w:val="00864348"/>
    <w:rsid w:val="0086490F"/>
    <w:rsid w:val="00864B65"/>
    <w:rsid w:val="008659A2"/>
    <w:rsid w:val="0086607F"/>
    <w:rsid w:val="0086643E"/>
    <w:rsid w:val="00866D7E"/>
    <w:rsid w:val="0086727B"/>
    <w:rsid w:val="00871D3A"/>
    <w:rsid w:val="008744A4"/>
    <w:rsid w:val="0087598C"/>
    <w:rsid w:val="0087617E"/>
    <w:rsid w:val="00876F67"/>
    <w:rsid w:val="008777E9"/>
    <w:rsid w:val="00880400"/>
    <w:rsid w:val="008822DB"/>
    <w:rsid w:val="0088267B"/>
    <w:rsid w:val="00883981"/>
    <w:rsid w:val="00884D51"/>
    <w:rsid w:val="008858D7"/>
    <w:rsid w:val="008874D5"/>
    <w:rsid w:val="00891D91"/>
    <w:rsid w:val="00892CA5"/>
    <w:rsid w:val="00893378"/>
    <w:rsid w:val="00896772"/>
    <w:rsid w:val="00896AB7"/>
    <w:rsid w:val="0089708B"/>
    <w:rsid w:val="008A225E"/>
    <w:rsid w:val="008A459D"/>
    <w:rsid w:val="008B03B7"/>
    <w:rsid w:val="008B191C"/>
    <w:rsid w:val="008B2B53"/>
    <w:rsid w:val="008B2F13"/>
    <w:rsid w:val="008B5EE0"/>
    <w:rsid w:val="008C200F"/>
    <w:rsid w:val="008C20CE"/>
    <w:rsid w:val="008C2182"/>
    <w:rsid w:val="008C21D7"/>
    <w:rsid w:val="008C312A"/>
    <w:rsid w:val="008C5366"/>
    <w:rsid w:val="008C538C"/>
    <w:rsid w:val="008C583B"/>
    <w:rsid w:val="008C6282"/>
    <w:rsid w:val="008C6897"/>
    <w:rsid w:val="008C7465"/>
    <w:rsid w:val="008C78AE"/>
    <w:rsid w:val="008C7E4D"/>
    <w:rsid w:val="008D2E8C"/>
    <w:rsid w:val="008D3C10"/>
    <w:rsid w:val="008D41C8"/>
    <w:rsid w:val="008D42B0"/>
    <w:rsid w:val="008D484B"/>
    <w:rsid w:val="008D6763"/>
    <w:rsid w:val="008E09EA"/>
    <w:rsid w:val="008E0D93"/>
    <w:rsid w:val="008E144F"/>
    <w:rsid w:val="008E1A06"/>
    <w:rsid w:val="008E1FD2"/>
    <w:rsid w:val="008E28BC"/>
    <w:rsid w:val="008E4557"/>
    <w:rsid w:val="008E4A5E"/>
    <w:rsid w:val="008E77CA"/>
    <w:rsid w:val="008F0B7B"/>
    <w:rsid w:val="008F1FEC"/>
    <w:rsid w:val="008F2553"/>
    <w:rsid w:val="008F2E9E"/>
    <w:rsid w:val="008F5106"/>
    <w:rsid w:val="008F5FFC"/>
    <w:rsid w:val="009030D7"/>
    <w:rsid w:val="009068CC"/>
    <w:rsid w:val="00907D8F"/>
    <w:rsid w:val="0091012E"/>
    <w:rsid w:val="00911B00"/>
    <w:rsid w:val="00912113"/>
    <w:rsid w:val="00912662"/>
    <w:rsid w:val="00913705"/>
    <w:rsid w:val="009142AA"/>
    <w:rsid w:val="00914B09"/>
    <w:rsid w:val="009156B6"/>
    <w:rsid w:val="009176AE"/>
    <w:rsid w:val="0092079C"/>
    <w:rsid w:val="009220D9"/>
    <w:rsid w:val="00922A3F"/>
    <w:rsid w:val="00922D55"/>
    <w:rsid w:val="0092349D"/>
    <w:rsid w:val="009331C7"/>
    <w:rsid w:val="00933B70"/>
    <w:rsid w:val="00933CC9"/>
    <w:rsid w:val="00934421"/>
    <w:rsid w:val="00934662"/>
    <w:rsid w:val="00935256"/>
    <w:rsid w:val="00936C42"/>
    <w:rsid w:val="00936F1E"/>
    <w:rsid w:val="00940DCF"/>
    <w:rsid w:val="00941D59"/>
    <w:rsid w:val="0094222A"/>
    <w:rsid w:val="00942329"/>
    <w:rsid w:val="009437A3"/>
    <w:rsid w:val="00943C07"/>
    <w:rsid w:val="009468EA"/>
    <w:rsid w:val="009470F8"/>
    <w:rsid w:val="00947398"/>
    <w:rsid w:val="0095100D"/>
    <w:rsid w:val="009514EC"/>
    <w:rsid w:val="0095159B"/>
    <w:rsid w:val="009528A1"/>
    <w:rsid w:val="00952CEA"/>
    <w:rsid w:val="0096039C"/>
    <w:rsid w:val="00960930"/>
    <w:rsid w:val="00962B07"/>
    <w:rsid w:val="0096344F"/>
    <w:rsid w:val="00963E1E"/>
    <w:rsid w:val="00964E0D"/>
    <w:rsid w:val="009677A9"/>
    <w:rsid w:val="00971483"/>
    <w:rsid w:val="00971552"/>
    <w:rsid w:val="00973AF0"/>
    <w:rsid w:val="009760EF"/>
    <w:rsid w:val="0097630B"/>
    <w:rsid w:val="00977005"/>
    <w:rsid w:val="00977E7C"/>
    <w:rsid w:val="00982634"/>
    <w:rsid w:val="00982896"/>
    <w:rsid w:val="009830FB"/>
    <w:rsid w:val="00987047"/>
    <w:rsid w:val="00987BAD"/>
    <w:rsid w:val="00987DDC"/>
    <w:rsid w:val="00991E91"/>
    <w:rsid w:val="0099270D"/>
    <w:rsid w:val="009945B7"/>
    <w:rsid w:val="00994938"/>
    <w:rsid w:val="00994F16"/>
    <w:rsid w:val="00995126"/>
    <w:rsid w:val="00995684"/>
    <w:rsid w:val="0099659D"/>
    <w:rsid w:val="00997013"/>
    <w:rsid w:val="009A0239"/>
    <w:rsid w:val="009A0F4F"/>
    <w:rsid w:val="009A14A0"/>
    <w:rsid w:val="009A2339"/>
    <w:rsid w:val="009A3811"/>
    <w:rsid w:val="009A4DE0"/>
    <w:rsid w:val="009A73B9"/>
    <w:rsid w:val="009B200B"/>
    <w:rsid w:val="009B2294"/>
    <w:rsid w:val="009B614E"/>
    <w:rsid w:val="009B7DA3"/>
    <w:rsid w:val="009C0F60"/>
    <w:rsid w:val="009C2F50"/>
    <w:rsid w:val="009C43AB"/>
    <w:rsid w:val="009D23FA"/>
    <w:rsid w:val="009D2E28"/>
    <w:rsid w:val="009D3184"/>
    <w:rsid w:val="009D469A"/>
    <w:rsid w:val="009D4AE6"/>
    <w:rsid w:val="009D5E40"/>
    <w:rsid w:val="009D6055"/>
    <w:rsid w:val="009D7CC3"/>
    <w:rsid w:val="009D7D6A"/>
    <w:rsid w:val="009E2348"/>
    <w:rsid w:val="009E2879"/>
    <w:rsid w:val="009E2F12"/>
    <w:rsid w:val="009E364A"/>
    <w:rsid w:val="009E467C"/>
    <w:rsid w:val="009E659D"/>
    <w:rsid w:val="009E65D3"/>
    <w:rsid w:val="009E77CF"/>
    <w:rsid w:val="009F04C5"/>
    <w:rsid w:val="009F0ED6"/>
    <w:rsid w:val="009F2524"/>
    <w:rsid w:val="009F48AB"/>
    <w:rsid w:val="009F604A"/>
    <w:rsid w:val="009F7BAA"/>
    <w:rsid w:val="00A03A97"/>
    <w:rsid w:val="00A07B1E"/>
    <w:rsid w:val="00A1045A"/>
    <w:rsid w:val="00A1121F"/>
    <w:rsid w:val="00A13657"/>
    <w:rsid w:val="00A13869"/>
    <w:rsid w:val="00A13C61"/>
    <w:rsid w:val="00A145F3"/>
    <w:rsid w:val="00A15491"/>
    <w:rsid w:val="00A15AF6"/>
    <w:rsid w:val="00A15FBC"/>
    <w:rsid w:val="00A165C0"/>
    <w:rsid w:val="00A16CA7"/>
    <w:rsid w:val="00A17E75"/>
    <w:rsid w:val="00A2367A"/>
    <w:rsid w:val="00A24C00"/>
    <w:rsid w:val="00A24DB4"/>
    <w:rsid w:val="00A2696E"/>
    <w:rsid w:val="00A26C3C"/>
    <w:rsid w:val="00A30B1B"/>
    <w:rsid w:val="00A30C8A"/>
    <w:rsid w:val="00A318E5"/>
    <w:rsid w:val="00A357C2"/>
    <w:rsid w:val="00A4090B"/>
    <w:rsid w:val="00A41368"/>
    <w:rsid w:val="00A41407"/>
    <w:rsid w:val="00A42CDB"/>
    <w:rsid w:val="00A4311F"/>
    <w:rsid w:val="00A46D96"/>
    <w:rsid w:val="00A4715A"/>
    <w:rsid w:val="00A50431"/>
    <w:rsid w:val="00A51651"/>
    <w:rsid w:val="00A52283"/>
    <w:rsid w:val="00A53B3C"/>
    <w:rsid w:val="00A54037"/>
    <w:rsid w:val="00A56CB2"/>
    <w:rsid w:val="00A60C91"/>
    <w:rsid w:val="00A6131D"/>
    <w:rsid w:val="00A61553"/>
    <w:rsid w:val="00A616EE"/>
    <w:rsid w:val="00A627C4"/>
    <w:rsid w:val="00A62F2A"/>
    <w:rsid w:val="00A63E87"/>
    <w:rsid w:val="00A71D48"/>
    <w:rsid w:val="00A71F75"/>
    <w:rsid w:val="00A7379E"/>
    <w:rsid w:val="00A737F0"/>
    <w:rsid w:val="00A758CC"/>
    <w:rsid w:val="00A80E7C"/>
    <w:rsid w:val="00A84169"/>
    <w:rsid w:val="00A847AD"/>
    <w:rsid w:val="00A872A9"/>
    <w:rsid w:val="00A905D2"/>
    <w:rsid w:val="00A909BD"/>
    <w:rsid w:val="00A91298"/>
    <w:rsid w:val="00A91545"/>
    <w:rsid w:val="00A91AD3"/>
    <w:rsid w:val="00A962B0"/>
    <w:rsid w:val="00AA06F6"/>
    <w:rsid w:val="00AA4297"/>
    <w:rsid w:val="00AA581B"/>
    <w:rsid w:val="00AA5F2A"/>
    <w:rsid w:val="00AA60ED"/>
    <w:rsid w:val="00AB2087"/>
    <w:rsid w:val="00AB3810"/>
    <w:rsid w:val="00AB45D1"/>
    <w:rsid w:val="00AB50DF"/>
    <w:rsid w:val="00AB5865"/>
    <w:rsid w:val="00AB5F76"/>
    <w:rsid w:val="00AB6961"/>
    <w:rsid w:val="00AB77D8"/>
    <w:rsid w:val="00AB784A"/>
    <w:rsid w:val="00AC01D9"/>
    <w:rsid w:val="00AC4ED3"/>
    <w:rsid w:val="00AC60D9"/>
    <w:rsid w:val="00AD060C"/>
    <w:rsid w:val="00AD6109"/>
    <w:rsid w:val="00AD6A99"/>
    <w:rsid w:val="00AD6C93"/>
    <w:rsid w:val="00AD6CB5"/>
    <w:rsid w:val="00AD7EA7"/>
    <w:rsid w:val="00AE0650"/>
    <w:rsid w:val="00AE0D34"/>
    <w:rsid w:val="00AE1F98"/>
    <w:rsid w:val="00AE2C3D"/>
    <w:rsid w:val="00AE2E55"/>
    <w:rsid w:val="00AE3915"/>
    <w:rsid w:val="00AE46E7"/>
    <w:rsid w:val="00AE65DB"/>
    <w:rsid w:val="00AE704D"/>
    <w:rsid w:val="00AE7298"/>
    <w:rsid w:val="00AF0012"/>
    <w:rsid w:val="00AF03D7"/>
    <w:rsid w:val="00AF091F"/>
    <w:rsid w:val="00AF0B78"/>
    <w:rsid w:val="00AF0D13"/>
    <w:rsid w:val="00AF245D"/>
    <w:rsid w:val="00AF3A37"/>
    <w:rsid w:val="00AF3F57"/>
    <w:rsid w:val="00AF4D2B"/>
    <w:rsid w:val="00AF50B5"/>
    <w:rsid w:val="00AF555B"/>
    <w:rsid w:val="00AF711F"/>
    <w:rsid w:val="00AF7DF1"/>
    <w:rsid w:val="00B00A25"/>
    <w:rsid w:val="00B0136F"/>
    <w:rsid w:val="00B02FE2"/>
    <w:rsid w:val="00B030A7"/>
    <w:rsid w:val="00B04DFB"/>
    <w:rsid w:val="00B05504"/>
    <w:rsid w:val="00B1000C"/>
    <w:rsid w:val="00B12662"/>
    <w:rsid w:val="00B12806"/>
    <w:rsid w:val="00B13A11"/>
    <w:rsid w:val="00B13C8A"/>
    <w:rsid w:val="00B13D16"/>
    <w:rsid w:val="00B17C6B"/>
    <w:rsid w:val="00B204C0"/>
    <w:rsid w:val="00B20ACC"/>
    <w:rsid w:val="00B21B59"/>
    <w:rsid w:val="00B21BAB"/>
    <w:rsid w:val="00B222D8"/>
    <w:rsid w:val="00B233BC"/>
    <w:rsid w:val="00B23A2E"/>
    <w:rsid w:val="00B25DFD"/>
    <w:rsid w:val="00B26995"/>
    <w:rsid w:val="00B277A5"/>
    <w:rsid w:val="00B3023B"/>
    <w:rsid w:val="00B306CC"/>
    <w:rsid w:val="00B3074C"/>
    <w:rsid w:val="00B32D60"/>
    <w:rsid w:val="00B35A94"/>
    <w:rsid w:val="00B364A3"/>
    <w:rsid w:val="00B37ED7"/>
    <w:rsid w:val="00B401C8"/>
    <w:rsid w:val="00B42252"/>
    <w:rsid w:val="00B42DE4"/>
    <w:rsid w:val="00B42F5F"/>
    <w:rsid w:val="00B43B68"/>
    <w:rsid w:val="00B43BEB"/>
    <w:rsid w:val="00B47450"/>
    <w:rsid w:val="00B47481"/>
    <w:rsid w:val="00B4793B"/>
    <w:rsid w:val="00B47AB0"/>
    <w:rsid w:val="00B50F7A"/>
    <w:rsid w:val="00B51EA2"/>
    <w:rsid w:val="00B53A72"/>
    <w:rsid w:val="00B546A4"/>
    <w:rsid w:val="00B5574D"/>
    <w:rsid w:val="00B57D79"/>
    <w:rsid w:val="00B60D8D"/>
    <w:rsid w:val="00B6285C"/>
    <w:rsid w:val="00B63F90"/>
    <w:rsid w:val="00B64FAD"/>
    <w:rsid w:val="00B6562F"/>
    <w:rsid w:val="00B6587B"/>
    <w:rsid w:val="00B660D0"/>
    <w:rsid w:val="00B66480"/>
    <w:rsid w:val="00B66890"/>
    <w:rsid w:val="00B67179"/>
    <w:rsid w:val="00B673B5"/>
    <w:rsid w:val="00B70951"/>
    <w:rsid w:val="00B7117F"/>
    <w:rsid w:val="00B725C4"/>
    <w:rsid w:val="00B77C85"/>
    <w:rsid w:val="00B81831"/>
    <w:rsid w:val="00B82020"/>
    <w:rsid w:val="00B82556"/>
    <w:rsid w:val="00B84007"/>
    <w:rsid w:val="00B863A0"/>
    <w:rsid w:val="00B872B3"/>
    <w:rsid w:val="00B87F10"/>
    <w:rsid w:val="00B90537"/>
    <w:rsid w:val="00B90B20"/>
    <w:rsid w:val="00B914E2"/>
    <w:rsid w:val="00B945B3"/>
    <w:rsid w:val="00B9475E"/>
    <w:rsid w:val="00B96312"/>
    <w:rsid w:val="00B96378"/>
    <w:rsid w:val="00B97417"/>
    <w:rsid w:val="00B97DBF"/>
    <w:rsid w:val="00BA0195"/>
    <w:rsid w:val="00BA03A9"/>
    <w:rsid w:val="00BA079A"/>
    <w:rsid w:val="00BA0AB3"/>
    <w:rsid w:val="00BA22B0"/>
    <w:rsid w:val="00BA369F"/>
    <w:rsid w:val="00BA5955"/>
    <w:rsid w:val="00BA75DD"/>
    <w:rsid w:val="00BB00B0"/>
    <w:rsid w:val="00BB26D2"/>
    <w:rsid w:val="00BB2E0E"/>
    <w:rsid w:val="00BB4CFF"/>
    <w:rsid w:val="00BB627F"/>
    <w:rsid w:val="00BC049C"/>
    <w:rsid w:val="00BC14D3"/>
    <w:rsid w:val="00BC15B2"/>
    <w:rsid w:val="00BC258C"/>
    <w:rsid w:val="00BC321A"/>
    <w:rsid w:val="00BC561E"/>
    <w:rsid w:val="00BC5675"/>
    <w:rsid w:val="00BD1A4B"/>
    <w:rsid w:val="00BD3B75"/>
    <w:rsid w:val="00BD6D76"/>
    <w:rsid w:val="00BD7AD3"/>
    <w:rsid w:val="00BD7FE1"/>
    <w:rsid w:val="00BE12C6"/>
    <w:rsid w:val="00BE15AD"/>
    <w:rsid w:val="00BE202C"/>
    <w:rsid w:val="00BE5425"/>
    <w:rsid w:val="00BE5B5E"/>
    <w:rsid w:val="00BE71BC"/>
    <w:rsid w:val="00BF0363"/>
    <w:rsid w:val="00BF11DC"/>
    <w:rsid w:val="00BF2425"/>
    <w:rsid w:val="00BF4101"/>
    <w:rsid w:val="00C007C6"/>
    <w:rsid w:val="00C011C2"/>
    <w:rsid w:val="00C022A8"/>
    <w:rsid w:val="00C030C3"/>
    <w:rsid w:val="00C04BB4"/>
    <w:rsid w:val="00C05892"/>
    <w:rsid w:val="00C0670D"/>
    <w:rsid w:val="00C07137"/>
    <w:rsid w:val="00C12109"/>
    <w:rsid w:val="00C134A8"/>
    <w:rsid w:val="00C15A9E"/>
    <w:rsid w:val="00C17610"/>
    <w:rsid w:val="00C30C07"/>
    <w:rsid w:val="00C31977"/>
    <w:rsid w:val="00C31D79"/>
    <w:rsid w:val="00C32338"/>
    <w:rsid w:val="00C3340E"/>
    <w:rsid w:val="00C33979"/>
    <w:rsid w:val="00C34A6B"/>
    <w:rsid w:val="00C36921"/>
    <w:rsid w:val="00C4035E"/>
    <w:rsid w:val="00C40635"/>
    <w:rsid w:val="00C422EC"/>
    <w:rsid w:val="00C42CFB"/>
    <w:rsid w:val="00C43A7E"/>
    <w:rsid w:val="00C43CCB"/>
    <w:rsid w:val="00C53214"/>
    <w:rsid w:val="00C537FB"/>
    <w:rsid w:val="00C546A7"/>
    <w:rsid w:val="00C5798F"/>
    <w:rsid w:val="00C60E63"/>
    <w:rsid w:val="00C621C6"/>
    <w:rsid w:val="00C6322D"/>
    <w:rsid w:val="00C63825"/>
    <w:rsid w:val="00C63D25"/>
    <w:rsid w:val="00C644EF"/>
    <w:rsid w:val="00C647D5"/>
    <w:rsid w:val="00C65516"/>
    <w:rsid w:val="00C67062"/>
    <w:rsid w:val="00C7164B"/>
    <w:rsid w:val="00C72763"/>
    <w:rsid w:val="00C73A5C"/>
    <w:rsid w:val="00C7496A"/>
    <w:rsid w:val="00C74ABF"/>
    <w:rsid w:val="00C768B7"/>
    <w:rsid w:val="00C7785B"/>
    <w:rsid w:val="00C80ABF"/>
    <w:rsid w:val="00C81604"/>
    <w:rsid w:val="00C833F1"/>
    <w:rsid w:val="00C83F36"/>
    <w:rsid w:val="00C85300"/>
    <w:rsid w:val="00C85941"/>
    <w:rsid w:val="00C879BE"/>
    <w:rsid w:val="00C91858"/>
    <w:rsid w:val="00C930D4"/>
    <w:rsid w:val="00C94500"/>
    <w:rsid w:val="00C952DC"/>
    <w:rsid w:val="00CA022B"/>
    <w:rsid w:val="00CA0446"/>
    <w:rsid w:val="00CA09B1"/>
    <w:rsid w:val="00CA1AF0"/>
    <w:rsid w:val="00CA3459"/>
    <w:rsid w:val="00CA4DEB"/>
    <w:rsid w:val="00CB1D73"/>
    <w:rsid w:val="00CB357F"/>
    <w:rsid w:val="00CB3C87"/>
    <w:rsid w:val="00CB3D01"/>
    <w:rsid w:val="00CB4715"/>
    <w:rsid w:val="00CB591C"/>
    <w:rsid w:val="00CB5BFA"/>
    <w:rsid w:val="00CC01BB"/>
    <w:rsid w:val="00CC0C52"/>
    <w:rsid w:val="00CC39AD"/>
    <w:rsid w:val="00CC3A5C"/>
    <w:rsid w:val="00CC4390"/>
    <w:rsid w:val="00CC6CEE"/>
    <w:rsid w:val="00CC7975"/>
    <w:rsid w:val="00CD059B"/>
    <w:rsid w:val="00CD11B9"/>
    <w:rsid w:val="00CD1239"/>
    <w:rsid w:val="00CD3697"/>
    <w:rsid w:val="00CD3DC1"/>
    <w:rsid w:val="00CD4726"/>
    <w:rsid w:val="00CD545A"/>
    <w:rsid w:val="00CD5610"/>
    <w:rsid w:val="00CD7C36"/>
    <w:rsid w:val="00CE279C"/>
    <w:rsid w:val="00CE2B18"/>
    <w:rsid w:val="00CE38FB"/>
    <w:rsid w:val="00CE564B"/>
    <w:rsid w:val="00CE5DF7"/>
    <w:rsid w:val="00CE67C5"/>
    <w:rsid w:val="00CF0165"/>
    <w:rsid w:val="00CF0251"/>
    <w:rsid w:val="00CF03DC"/>
    <w:rsid w:val="00CF11E6"/>
    <w:rsid w:val="00CF276A"/>
    <w:rsid w:val="00CF37E1"/>
    <w:rsid w:val="00CF6AE6"/>
    <w:rsid w:val="00D00BA0"/>
    <w:rsid w:val="00D01AB9"/>
    <w:rsid w:val="00D01F57"/>
    <w:rsid w:val="00D0384B"/>
    <w:rsid w:val="00D0414E"/>
    <w:rsid w:val="00D059F8"/>
    <w:rsid w:val="00D061EA"/>
    <w:rsid w:val="00D0660C"/>
    <w:rsid w:val="00D10105"/>
    <w:rsid w:val="00D10525"/>
    <w:rsid w:val="00D144AA"/>
    <w:rsid w:val="00D146CE"/>
    <w:rsid w:val="00D14B55"/>
    <w:rsid w:val="00D165E3"/>
    <w:rsid w:val="00D16F45"/>
    <w:rsid w:val="00D201CD"/>
    <w:rsid w:val="00D20306"/>
    <w:rsid w:val="00D2084D"/>
    <w:rsid w:val="00D21940"/>
    <w:rsid w:val="00D23420"/>
    <w:rsid w:val="00D23783"/>
    <w:rsid w:val="00D248C3"/>
    <w:rsid w:val="00D30273"/>
    <w:rsid w:val="00D32F8D"/>
    <w:rsid w:val="00D3524E"/>
    <w:rsid w:val="00D377FA"/>
    <w:rsid w:val="00D4134F"/>
    <w:rsid w:val="00D4151E"/>
    <w:rsid w:val="00D4185B"/>
    <w:rsid w:val="00D41F3A"/>
    <w:rsid w:val="00D4319B"/>
    <w:rsid w:val="00D43D10"/>
    <w:rsid w:val="00D43F8C"/>
    <w:rsid w:val="00D45613"/>
    <w:rsid w:val="00D45CBB"/>
    <w:rsid w:val="00D45F2F"/>
    <w:rsid w:val="00D461F1"/>
    <w:rsid w:val="00D47AB2"/>
    <w:rsid w:val="00D521CA"/>
    <w:rsid w:val="00D533A1"/>
    <w:rsid w:val="00D53AAC"/>
    <w:rsid w:val="00D54063"/>
    <w:rsid w:val="00D5452E"/>
    <w:rsid w:val="00D5485F"/>
    <w:rsid w:val="00D55D4D"/>
    <w:rsid w:val="00D55FD6"/>
    <w:rsid w:val="00D567A9"/>
    <w:rsid w:val="00D60018"/>
    <w:rsid w:val="00D60B2B"/>
    <w:rsid w:val="00D6208F"/>
    <w:rsid w:val="00D719C7"/>
    <w:rsid w:val="00D721AC"/>
    <w:rsid w:val="00D80861"/>
    <w:rsid w:val="00D813C1"/>
    <w:rsid w:val="00D81CFB"/>
    <w:rsid w:val="00D82DC4"/>
    <w:rsid w:val="00D83927"/>
    <w:rsid w:val="00D84330"/>
    <w:rsid w:val="00D84756"/>
    <w:rsid w:val="00D847BD"/>
    <w:rsid w:val="00D84DA9"/>
    <w:rsid w:val="00D86DED"/>
    <w:rsid w:val="00D87602"/>
    <w:rsid w:val="00D879F3"/>
    <w:rsid w:val="00D90E8F"/>
    <w:rsid w:val="00D917C8"/>
    <w:rsid w:val="00D960EB"/>
    <w:rsid w:val="00D96405"/>
    <w:rsid w:val="00D96B74"/>
    <w:rsid w:val="00DA070D"/>
    <w:rsid w:val="00DA15D5"/>
    <w:rsid w:val="00DA1B86"/>
    <w:rsid w:val="00DA1CEB"/>
    <w:rsid w:val="00DA3738"/>
    <w:rsid w:val="00DA3F5F"/>
    <w:rsid w:val="00DA4CD8"/>
    <w:rsid w:val="00DA5496"/>
    <w:rsid w:val="00DA5702"/>
    <w:rsid w:val="00DA6DF1"/>
    <w:rsid w:val="00DB09C5"/>
    <w:rsid w:val="00DB0BD5"/>
    <w:rsid w:val="00DC06DC"/>
    <w:rsid w:val="00DC22ED"/>
    <w:rsid w:val="00DC2FD3"/>
    <w:rsid w:val="00DC313C"/>
    <w:rsid w:val="00DC42B1"/>
    <w:rsid w:val="00DC4C3C"/>
    <w:rsid w:val="00DC4E8A"/>
    <w:rsid w:val="00DC5D9E"/>
    <w:rsid w:val="00DC6C30"/>
    <w:rsid w:val="00DC73DA"/>
    <w:rsid w:val="00DD3288"/>
    <w:rsid w:val="00DD3385"/>
    <w:rsid w:val="00DD3E50"/>
    <w:rsid w:val="00DD4202"/>
    <w:rsid w:val="00DD5407"/>
    <w:rsid w:val="00DD7E30"/>
    <w:rsid w:val="00DE0E98"/>
    <w:rsid w:val="00DE36DC"/>
    <w:rsid w:val="00DE3AEC"/>
    <w:rsid w:val="00DE3B29"/>
    <w:rsid w:val="00DE4176"/>
    <w:rsid w:val="00DE5EEA"/>
    <w:rsid w:val="00DE7AF4"/>
    <w:rsid w:val="00DF15F4"/>
    <w:rsid w:val="00DF3096"/>
    <w:rsid w:val="00DF318D"/>
    <w:rsid w:val="00DF4524"/>
    <w:rsid w:val="00DF6C25"/>
    <w:rsid w:val="00DF6DFF"/>
    <w:rsid w:val="00E00BA1"/>
    <w:rsid w:val="00E0104C"/>
    <w:rsid w:val="00E02401"/>
    <w:rsid w:val="00E024C6"/>
    <w:rsid w:val="00E0262C"/>
    <w:rsid w:val="00E03069"/>
    <w:rsid w:val="00E04AA1"/>
    <w:rsid w:val="00E04FB5"/>
    <w:rsid w:val="00E0520F"/>
    <w:rsid w:val="00E05BE5"/>
    <w:rsid w:val="00E070B4"/>
    <w:rsid w:val="00E07164"/>
    <w:rsid w:val="00E07F6B"/>
    <w:rsid w:val="00E10037"/>
    <w:rsid w:val="00E109A2"/>
    <w:rsid w:val="00E11B57"/>
    <w:rsid w:val="00E12EED"/>
    <w:rsid w:val="00E139C3"/>
    <w:rsid w:val="00E1513A"/>
    <w:rsid w:val="00E165A8"/>
    <w:rsid w:val="00E16ABB"/>
    <w:rsid w:val="00E17042"/>
    <w:rsid w:val="00E22755"/>
    <w:rsid w:val="00E22FB9"/>
    <w:rsid w:val="00E2332D"/>
    <w:rsid w:val="00E23371"/>
    <w:rsid w:val="00E244CA"/>
    <w:rsid w:val="00E24B6C"/>
    <w:rsid w:val="00E267D4"/>
    <w:rsid w:val="00E26A8B"/>
    <w:rsid w:val="00E31003"/>
    <w:rsid w:val="00E324A8"/>
    <w:rsid w:val="00E33B95"/>
    <w:rsid w:val="00E34A8F"/>
    <w:rsid w:val="00E36622"/>
    <w:rsid w:val="00E379E5"/>
    <w:rsid w:val="00E411AE"/>
    <w:rsid w:val="00E41AF4"/>
    <w:rsid w:val="00E41B61"/>
    <w:rsid w:val="00E4370B"/>
    <w:rsid w:val="00E43DDF"/>
    <w:rsid w:val="00E44A31"/>
    <w:rsid w:val="00E46B33"/>
    <w:rsid w:val="00E47679"/>
    <w:rsid w:val="00E47EE4"/>
    <w:rsid w:val="00E53227"/>
    <w:rsid w:val="00E558B9"/>
    <w:rsid w:val="00E56F78"/>
    <w:rsid w:val="00E577FA"/>
    <w:rsid w:val="00E60958"/>
    <w:rsid w:val="00E618F7"/>
    <w:rsid w:val="00E61A1B"/>
    <w:rsid w:val="00E62110"/>
    <w:rsid w:val="00E66759"/>
    <w:rsid w:val="00E67E7B"/>
    <w:rsid w:val="00E711A3"/>
    <w:rsid w:val="00E73261"/>
    <w:rsid w:val="00E735A9"/>
    <w:rsid w:val="00E7539B"/>
    <w:rsid w:val="00E77EAB"/>
    <w:rsid w:val="00E80232"/>
    <w:rsid w:val="00E81F19"/>
    <w:rsid w:val="00E82565"/>
    <w:rsid w:val="00E8328F"/>
    <w:rsid w:val="00E832F1"/>
    <w:rsid w:val="00E84CF9"/>
    <w:rsid w:val="00E84E47"/>
    <w:rsid w:val="00E84F13"/>
    <w:rsid w:val="00E86030"/>
    <w:rsid w:val="00E86D07"/>
    <w:rsid w:val="00E86D65"/>
    <w:rsid w:val="00E870E2"/>
    <w:rsid w:val="00E87B77"/>
    <w:rsid w:val="00E91350"/>
    <w:rsid w:val="00E9199E"/>
    <w:rsid w:val="00E92269"/>
    <w:rsid w:val="00E94E0F"/>
    <w:rsid w:val="00E95639"/>
    <w:rsid w:val="00E97B05"/>
    <w:rsid w:val="00E97C41"/>
    <w:rsid w:val="00EA1652"/>
    <w:rsid w:val="00EA16D4"/>
    <w:rsid w:val="00EA3263"/>
    <w:rsid w:val="00EA3C78"/>
    <w:rsid w:val="00EA41AC"/>
    <w:rsid w:val="00EA47E5"/>
    <w:rsid w:val="00EA523D"/>
    <w:rsid w:val="00EA5EAF"/>
    <w:rsid w:val="00EA6151"/>
    <w:rsid w:val="00EA6FBB"/>
    <w:rsid w:val="00EA7235"/>
    <w:rsid w:val="00EB1635"/>
    <w:rsid w:val="00EB2D49"/>
    <w:rsid w:val="00EB3D59"/>
    <w:rsid w:val="00EB4BFD"/>
    <w:rsid w:val="00EB5039"/>
    <w:rsid w:val="00EC3817"/>
    <w:rsid w:val="00EC49BE"/>
    <w:rsid w:val="00EC65C0"/>
    <w:rsid w:val="00EC7B0C"/>
    <w:rsid w:val="00ED0341"/>
    <w:rsid w:val="00ED0557"/>
    <w:rsid w:val="00ED14DC"/>
    <w:rsid w:val="00ED3A01"/>
    <w:rsid w:val="00ED55C7"/>
    <w:rsid w:val="00ED660E"/>
    <w:rsid w:val="00ED7A64"/>
    <w:rsid w:val="00EE1493"/>
    <w:rsid w:val="00EE2F3B"/>
    <w:rsid w:val="00EE3B11"/>
    <w:rsid w:val="00EE4971"/>
    <w:rsid w:val="00EF0518"/>
    <w:rsid w:val="00EF46DE"/>
    <w:rsid w:val="00EF77A8"/>
    <w:rsid w:val="00F00C48"/>
    <w:rsid w:val="00F039C9"/>
    <w:rsid w:val="00F03C69"/>
    <w:rsid w:val="00F07944"/>
    <w:rsid w:val="00F14D96"/>
    <w:rsid w:val="00F151C6"/>
    <w:rsid w:val="00F20D40"/>
    <w:rsid w:val="00F23C5F"/>
    <w:rsid w:val="00F2597E"/>
    <w:rsid w:val="00F32C84"/>
    <w:rsid w:val="00F32F61"/>
    <w:rsid w:val="00F33437"/>
    <w:rsid w:val="00F360FE"/>
    <w:rsid w:val="00F409B1"/>
    <w:rsid w:val="00F43A17"/>
    <w:rsid w:val="00F43A1F"/>
    <w:rsid w:val="00F43D7D"/>
    <w:rsid w:val="00F43F16"/>
    <w:rsid w:val="00F444F1"/>
    <w:rsid w:val="00F446A7"/>
    <w:rsid w:val="00F47B88"/>
    <w:rsid w:val="00F500F6"/>
    <w:rsid w:val="00F528B0"/>
    <w:rsid w:val="00F536DA"/>
    <w:rsid w:val="00F55821"/>
    <w:rsid w:val="00F562F5"/>
    <w:rsid w:val="00F57D63"/>
    <w:rsid w:val="00F60112"/>
    <w:rsid w:val="00F60DDF"/>
    <w:rsid w:val="00F61096"/>
    <w:rsid w:val="00F629D8"/>
    <w:rsid w:val="00F62FCB"/>
    <w:rsid w:val="00F64570"/>
    <w:rsid w:val="00F64BA2"/>
    <w:rsid w:val="00F655EC"/>
    <w:rsid w:val="00F66BC0"/>
    <w:rsid w:val="00F7066A"/>
    <w:rsid w:val="00F71C3D"/>
    <w:rsid w:val="00F7275B"/>
    <w:rsid w:val="00F74672"/>
    <w:rsid w:val="00F7608C"/>
    <w:rsid w:val="00F8209D"/>
    <w:rsid w:val="00F8266D"/>
    <w:rsid w:val="00F83519"/>
    <w:rsid w:val="00F83522"/>
    <w:rsid w:val="00F83EF3"/>
    <w:rsid w:val="00F85630"/>
    <w:rsid w:val="00F87789"/>
    <w:rsid w:val="00F878D5"/>
    <w:rsid w:val="00F90C89"/>
    <w:rsid w:val="00F91CD9"/>
    <w:rsid w:val="00F925FD"/>
    <w:rsid w:val="00F9286D"/>
    <w:rsid w:val="00F96DE4"/>
    <w:rsid w:val="00FA06BB"/>
    <w:rsid w:val="00FA0BAB"/>
    <w:rsid w:val="00FA1BD3"/>
    <w:rsid w:val="00FA2B2D"/>
    <w:rsid w:val="00FA38DC"/>
    <w:rsid w:val="00FA3AB0"/>
    <w:rsid w:val="00FA4CAA"/>
    <w:rsid w:val="00FA5322"/>
    <w:rsid w:val="00FA7D73"/>
    <w:rsid w:val="00FB013B"/>
    <w:rsid w:val="00FB0FA9"/>
    <w:rsid w:val="00FB4454"/>
    <w:rsid w:val="00FB713F"/>
    <w:rsid w:val="00FB790E"/>
    <w:rsid w:val="00FC1183"/>
    <w:rsid w:val="00FC21A1"/>
    <w:rsid w:val="00FC26EA"/>
    <w:rsid w:val="00FC293B"/>
    <w:rsid w:val="00FC3950"/>
    <w:rsid w:val="00FC4572"/>
    <w:rsid w:val="00FC4ABE"/>
    <w:rsid w:val="00FC57EF"/>
    <w:rsid w:val="00FD270C"/>
    <w:rsid w:val="00FD30A4"/>
    <w:rsid w:val="00FD4256"/>
    <w:rsid w:val="00FD4AEF"/>
    <w:rsid w:val="00FD5029"/>
    <w:rsid w:val="00FD6118"/>
    <w:rsid w:val="00FD65E0"/>
    <w:rsid w:val="00FD6CBF"/>
    <w:rsid w:val="00FD6E1E"/>
    <w:rsid w:val="00FE209A"/>
    <w:rsid w:val="00FE2668"/>
    <w:rsid w:val="00FE3E72"/>
    <w:rsid w:val="00FE5B3B"/>
    <w:rsid w:val="00FF0B51"/>
    <w:rsid w:val="00FF1401"/>
    <w:rsid w:val="00FF17E5"/>
    <w:rsid w:val="00FF1921"/>
    <w:rsid w:val="00FF3272"/>
    <w:rsid w:val="00FF3EB1"/>
    <w:rsid w:val="00FF4BEC"/>
    <w:rsid w:val="00FF5323"/>
    <w:rsid w:val="00FF581C"/>
    <w:rsid w:val="00FF5CF5"/>
    <w:rsid w:val="00FF6111"/>
    <w:rsid w:val="00FF70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hsdate"/>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paragraph" w:styleId="1">
    <w:name w:val="heading 1"/>
    <w:basedOn w:val="a"/>
    <w:next w:val="a"/>
    <w:qFormat/>
    <w:pPr>
      <w:keepNext/>
      <w:jc w:val="left"/>
      <w:outlineLvl w:val="0"/>
    </w:pPr>
    <w:rPr>
      <w:b/>
      <w:sz w:val="24"/>
    </w:rPr>
  </w:style>
  <w:style w:type="paragraph" w:styleId="2">
    <w:name w:val="heading 2"/>
    <w:basedOn w:val="a"/>
    <w:next w:val="a"/>
    <w:qFormat/>
    <w:pPr>
      <w:keepNext/>
      <w:outlineLvl w:val="1"/>
    </w:pPr>
    <w:rPr>
      <w:rFonts w:eastAsia="幼圆"/>
      <w:b/>
      <w:sz w:val="24"/>
    </w:rPr>
  </w:style>
  <w:style w:type="paragraph" w:styleId="3">
    <w:name w:val="heading 3"/>
    <w:basedOn w:val="a"/>
    <w:next w:val="a"/>
    <w:link w:val="3Char"/>
    <w:qFormat/>
    <w:pPr>
      <w:keepNext/>
      <w:numPr>
        <w:numId w:val="2"/>
      </w:numPr>
      <w:outlineLvl w:val="2"/>
    </w:pPr>
    <w:rPr>
      <w:b/>
      <w:sz w:val="24"/>
    </w:rPr>
  </w:style>
  <w:style w:type="paragraph" w:styleId="4">
    <w:name w:val="heading 4"/>
    <w:basedOn w:val="a"/>
    <w:next w:val="a"/>
    <w:qFormat/>
    <w:rsid w:val="00477E91"/>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qFormat/>
    <w:rsid w:val="002330DE"/>
    <w:pPr>
      <w:keepNext/>
      <w:keepLines/>
      <w:spacing w:before="280" w:after="290" w:line="376" w:lineRule="auto"/>
      <w:outlineLvl w:val="4"/>
    </w:pPr>
    <w:rPr>
      <w:b/>
      <w:bCs/>
      <w:sz w:val="28"/>
      <w:szCs w:val="28"/>
    </w:rPr>
  </w:style>
  <w:style w:type="paragraph" w:styleId="6">
    <w:name w:val="heading 6"/>
    <w:basedOn w:val="a"/>
    <w:next w:val="a"/>
    <w:qFormat/>
    <w:rsid w:val="002330DE"/>
    <w:pPr>
      <w:keepNext/>
      <w:keepLines/>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jc w:val="center"/>
    </w:pPr>
    <w:rPr>
      <w:sz w:val="28"/>
    </w:rPr>
  </w:style>
  <w:style w:type="paragraph" w:styleId="a4">
    <w:name w:val="Subtitle"/>
    <w:basedOn w:val="a"/>
    <w:qFormat/>
    <w:pPr>
      <w:jc w:val="center"/>
    </w:pPr>
    <w:rPr>
      <w:i/>
      <w:sz w:val="24"/>
    </w:rPr>
  </w:style>
  <w:style w:type="paragraph" w:styleId="a5">
    <w:name w:val="Body Text"/>
    <w:basedOn w:val="a"/>
    <w:pPr>
      <w:jc w:val="left"/>
    </w:pPr>
  </w:style>
  <w:style w:type="paragraph" w:styleId="a6">
    <w:name w:val="Body Text Indent"/>
    <w:basedOn w:val="a"/>
    <w:pPr>
      <w:ind w:left="420"/>
      <w:jc w:val="left"/>
    </w:pPr>
  </w:style>
  <w:style w:type="paragraph" w:styleId="20">
    <w:name w:val="Body Text Indent 2"/>
    <w:basedOn w:val="a"/>
    <w:pPr>
      <w:ind w:left="630"/>
      <w:jc w:val="left"/>
    </w:pPr>
  </w:style>
  <w:style w:type="paragraph" w:styleId="21">
    <w:name w:val="Body Text 2"/>
    <w:basedOn w:val="a"/>
    <w:pPr>
      <w:jc w:val="left"/>
    </w:pPr>
    <w:rPr>
      <w:i/>
      <w:sz w:val="18"/>
    </w:rPr>
  </w:style>
  <w:style w:type="paragraph" w:styleId="30">
    <w:name w:val="Body Text 3"/>
    <w:basedOn w:val="a"/>
    <w:pPr>
      <w:jc w:val="left"/>
    </w:pPr>
    <w:rPr>
      <w:sz w:val="18"/>
    </w:rPr>
  </w:style>
  <w:style w:type="character" w:styleId="a7">
    <w:name w:val="Hyperlink"/>
    <w:rPr>
      <w:color w:val="0000FF"/>
      <w:u w:val="single"/>
    </w:rPr>
  </w:style>
  <w:style w:type="character" w:styleId="a8">
    <w:name w:val="page number"/>
    <w:basedOn w:val="a0"/>
  </w:style>
  <w:style w:type="paragraph" w:styleId="a9">
    <w:name w:val="footer"/>
    <w:basedOn w:val="a"/>
    <w:pPr>
      <w:tabs>
        <w:tab w:val="center" w:pos="4153"/>
        <w:tab w:val="right" w:pos="8306"/>
      </w:tabs>
      <w:snapToGrid w:val="0"/>
      <w:jc w:val="left"/>
    </w:pPr>
    <w:rPr>
      <w:sz w:val="18"/>
    </w:rPr>
  </w:style>
  <w:style w:type="paragraph" w:styleId="31">
    <w:name w:val="Body Text Indent 3"/>
    <w:basedOn w:val="a"/>
    <w:pPr>
      <w:ind w:left="945"/>
      <w:jc w:val="left"/>
    </w:pPr>
    <w:rPr>
      <w:i/>
      <w:sz w:val="18"/>
    </w:rPr>
  </w:style>
  <w:style w:type="character" w:styleId="aa">
    <w:name w:val="FollowedHyperlink"/>
    <w:rPr>
      <w:color w:val="800080"/>
      <w:u w:val="single"/>
    </w:rPr>
  </w:style>
  <w:style w:type="paragraph" w:styleId="ab">
    <w:name w:val="header"/>
    <w:basedOn w:val="a"/>
    <w:pPr>
      <w:pBdr>
        <w:bottom w:val="single" w:sz="6" w:space="1" w:color="auto"/>
      </w:pBdr>
      <w:tabs>
        <w:tab w:val="center" w:pos="4153"/>
        <w:tab w:val="right" w:pos="8306"/>
      </w:tabs>
      <w:snapToGrid w:val="0"/>
      <w:jc w:val="center"/>
    </w:pPr>
    <w:rPr>
      <w:sz w:val="18"/>
      <w:szCs w:val="18"/>
    </w:rPr>
  </w:style>
  <w:style w:type="paragraph" w:styleId="ac">
    <w:name w:val="Normal Indent"/>
    <w:basedOn w:val="a"/>
    <w:rsid w:val="002330DE"/>
    <w:pPr>
      <w:ind w:firstLine="420"/>
    </w:pPr>
  </w:style>
  <w:style w:type="table" w:styleId="ad">
    <w:name w:val="Table Grid"/>
    <w:basedOn w:val="a1"/>
    <w:rsid w:val="006528E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alloon Text"/>
    <w:basedOn w:val="a"/>
    <w:semiHidden/>
    <w:rsid w:val="003B0242"/>
    <w:rPr>
      <w:sz w:val="18"/>
      <w:szCs w:val="18"/>
    </w:rPr>
  </w:style>
  <w:style w:type="character" w:customStyle="1" w:styleId="3Char">
    <w:name w:val="标题 3 Char"/>
    <w:link w:val="3"/>
    <w:rsid w:val="007F6EF6"/>
    <w:rPr>
      <w:b/>
      <w:kern w:val="2"/>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paragraph" w:styleId="1">
    <w:name w:val="heading 1"/>
    <w:basedOn w:val="a"/>
    <w:next w:val="a"/>
    <w:qFormat/>
    <w:pPr>
      <w:keepNext/>
      <w:jc w:val="left"/>
      <w:outlineLvl w:val="0"/>
    </w:pPr>
    <w:rPr>
      <w:b/>
      <w:sz w:val="24"/>
    </w:rPr>
  </w:style>
  <w:style w:type="paragraph" w:styleId="2">
    <w:name w:val="heading 2"/>
    <w:basedOn w:val="a"/>
    <w:next w:val="a"/>
    <w:qFormat/>
    <w:pPr>
      <w:keepNext/>
      <w:outlineLvl w:val="1"/>
    </w:pPr>
    <w:rPr>
      <w:rFonts w:eastAsia="幼圆"/>
      <w:b/>
      <w:sz w:val="24"/>
    </w:rPr>
  </w:style>
  <w:style w:type="paragraph" w:styleId="3">
    <w:name w:val="heading 3"/>
    <w:basedOn w:val="a"/>
    <w:next w:val="a"/>
    <w:link w:val="3Char"/>
    <w:qFormat/>
    <w:pPr>
      <w:keepNext/>
      <w:numPr>
        <w:numId w:val="2"/>
      </w:numPr>
      <w:outlineLvl w:val="2"/>
    </w:pPr>
    <w:rPr>
      <w:b/>
      <w:sz w:val="24"/>
    </w:rPr>
  </w:style>
  <w:style w:type="paragraph" w:styleId="4">
    <w:name w:val="heading 4"/>
    <w:basedOn w:val="a"/>
    <w:next w:val="a"/>
    <w:qFormat/>
    <w:rsid w:val="00477E91"/>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qFormat/>
    <w:rsid w:val="002330DE"/>
    <w:pPr>
      <w:keepNext/>
      <w:keepLines/>
      <w:spacing w:before="280" w:after="290" w:line="376" w:lineRule="auto"/>
      <w:outlineLvl w:val="4"/>
    </w:pPr>
    <w:rPr>
      <w:b/>
      <w:bCs/>
      <w:sz w:val="28"/>
      <w:szCs w:val="28"/>
    </w:rPr>
  </w:style>
  <w:style w:type="paragraph" w:styleId="6">
    <w:name w:val="heading 6"/>
    <w:basedOn w:val="a"/>
    <w:next w:val="a"/>
    <w:qFormat/>
    <w:rsid w:val="002330DE"/>
    <w:pPr>
      <w:keepNext/>
      <w:keepLines/>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jc w:val="center"/>
    </w:pPr>
    <w:rPr>
      <w:sz w:val="28"/>
    </w:rPr>
  </w:style>
  <w:style w:type="paragraph" w:styleId="a4">
    <w:name w:val="Subtitle"/>
    <w:basedOn w:val="a"/>
    <w:qFormat/>
    <w:pPr>
      <w:jc w:val="center"/>
    </w:pPr>
    <w:rPr>
      <w:i/>
      <w:sz w:val="24"/>
    </w:rPr>
  </w:style>
  <w:style w:type="paragraph" w:styleId="a5">
    <w:name w:val="Body Text"/>
    <w:basedOn w:val="a"/>
    <w:pPr>
      <w:jc w:val="left"/>
    </w:pPr>
  </w:style>
  <w:style w:type="paragraph" w:styleId="a6">
    <w:name w:val="Body Text Indent"/>
    <w:basedOn w:val="a"/>
    <w:pPr>
      <w:ind w:left="420"/>
      <w:jc w:val="left"/>
    </w:pPr>
  </w:style>
  <w:style w:type="paragraph" w:styleId="20">
    <w:name w:val="Body Text Indent 2"/>
    <w:basedOn w:val="a"/>
    <w:pPr>
      <w:ind w:left="630"/>
      <w:jc w:val="left"/>
    </w:pPr>
  </w:style>
  <w:style w:type="paragraph" w:styleId="21">
    <w:name w:val="Body Text 2"/>
    <w:basedOn w:val="a"/>
    <w:pPr>
      <w:jc w:val="left"/>
    </w:pPr>
    <w:rPr>
      <w:i/>
      <w:sz w:val="18"/>
    </w:rPr>
  </w:style>
  <w:style w:type="paragraph" w:styleId="30">
    <w:name w:val="Body Text 3"/>
    <w:basedOn w:val="a"/>
    <w:pPr>
      <w:jc w:val="left"/>
    </w:pPr>
    <w:rPr>
      <w:sz w:val="18"/>
    </w:rPr>
  </w:style>
  <w:style w:type="character" w:styleId="a7">
    <w:name w:val="Hyperlink"/>
    <w:rPr>
      <w:color w:val="0000FF"/>
      <w:u w:val="single"/>
    </w:rPr>
  </w:style>
  <w:style w:type="character" w:styleId="a8">
    <w:name w:val="page number"/>
    <w:basedOn w:val="a0"/>
  </w:style>
  <w:style w:type="paragraph" w:styleId="a9">
    <w:name w:val="footer"/>
    <w:basedOn w:val="a"/>
    <w:pPr>
      <w:tabs>
        <w:tab w:val="center" w:pos="4153"/>
        <w:tab w:val="right" w:pos="8306"/>
      </w:tabs>
      <w:snapToGrid w:val="0"/>
      <w:jc w:val="left"/>
    </w:pPr>
    <w:rPr>
      <w:sz w:val="18"/>
    </w:rPr>
  </w:style>
  <w:style w:type="paragraph" w:styleId="31">
    <w:name w:val="Body Text Indent 3"/>
    <w:basedOn w:val="a"/>
    <w:pPr>
      <w:ind w:left="945"/>
      <w:jc w:val="left"/>
    </w:pPr>
    <w:rPr>
      <w:i/>
      <w:sz w:val="18"/>
    </w:rPr>
  </w:style>
  <w:style w:type="character" w:styleId="aa">
    <w:name w:val="FollowedHyperlink"/>
    <w:rPr>
      <w:color w:val="800080"/>
      <w:u w:val="single"/>
    </w:rPr>
  </w:style>
  <w:style w:type="paragraph" w:styleId="ab">
    <w:name w:val="header"/>
    <w:basedOn w:val="a"/>
    <w:pPr>
      <w:pBdr>
        <w:bottom w:val="single" w:sz="6" w:space="1" w:color="auto"/>
      </w:pBdr>
      <w:tabs>
        <w:tab w:val="center" w:pos="4153"/>
        <w:tab w:val="right" w:pos="8306"/>
      </w:tabs>
      <w:snapToGrid w:val="0"/>
      <w:jc w:val="center"/>
    </w:pPr>
    <w:rPr>
      <w:sz w:val="18"/>
      <w:szCs w:val="18"/>
    </w:rPr>
  </w:style>
  <w:style w:type="paragraph" w:styleId="ac">
    <w:name w:val="Normal Indent"/>
    <w:basedOn w:val="a"/>
    <w:rsid w:val="002330DE"/>
    <w:pPr>
      <w:ind w:firstLine="420"/>
    </w:pPr>
  </w:style>
  <w:style w:type="table" w:styleId="ad">
    <w:name w:val="Table Grid"/>
    <w:basedOn w:val="a1"/>
    <w:rsid w:val="006528E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alloon Text"/>
    <w:basedOn w:val="a"/>
    <w:semiHidden/>
    <w:rsid w:val="003B0242"/>
    <w:rPr>
      <w:sz w:val="18"/>
      <w:szCs w:val="18"/>
    </w:rPr>
  </w:style>
  <w:style w:type="character" w:customStyle="1" w:styleId="3Char">
    <w:name w:val="标题 3 Char"/>
    <w:link w:val="3"/>
    <w:rsid w:val="007F6EF6"/>
    <w:rPr>
      <w:b/>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072947">
      <w:bodyDiv w:val="1"/>
      <w:marLeft w:val="0"/>
      <w:marRight w:val="0"/>
      <w:marTop w:val="0"/>
      <w:marBottom w:val="0"/>
      <w:divBdr>
        <w:top w:val="none" w:sz="0" w:space="0" w:color="auto"/>
        <w:left w:val="none" w:sz="0" w:space="0" w:color="auto"/>
        <w:bottom w:val="none" w:sz="0" w:space="0" w:color="auto"/>
        <w:right w:val="none" w:sz="0" w:space="0" w:color="auto"/>
      </w:divBdr>
    </w:div>
    <w:div w:id="1078791884">
      <w:bodyDiv w:val="1"/>
      <w:marLeft w:val="0"/>
      <w:marRight w:val="0"/>
      <w:marTop w:val="0"/>
      <w:marBottom w:val="0"/>
      <w:divBdr>
        <w:top w:val="none" w:sz="0" w:space="0" w:color="auto"/>
        <w:left w:val="none" w:sz="0" w:space="0" w:color="auto"/>
        <w:bottom w:val="none" w:sz="0" w:space="0" w:color="auto"/>
        <w:right w:val="none" w:sz="0" w:space="0" w:color="auto"/>
      </w:divBdr>
    </w:div>
    <w:div w:id="2042513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oleObject" Target="embeddings/oleObject4.bin"/><Relationship Id="rId26" Type="http://schemas.openxmlformats.org/officeDocument/2006/relationships/image" Target="media/image8.png"/><Relationship Id="rId39" Type="http://schemas.openxmlformats.org/officeDocument/2006/relationships/image" Target="media/image14.png"/><Relationship Id="rId21" Type="http://schemas.openxmlformats.org/officeDocument/2006/relationships/oleObject" Target="embeddings/oleObject6.bin"/><Relationship Id="rId34" Type="http://schemas.openxmlformats.org/officeDocument/2006/relationships/image" Target="media/image120.png"/><Relationship Id="rId42" Type="http://schemas.openxmlformats.org/officeDocument/2006/relationships/image" Target="media/image16.png"/><Relationship Id="rId47" Type="http://schemas.openxmlformats.org/officeDocument/2006/relationships/oleObject" Target="embeddings/oleObject12.bin"/><Relationship Id="rId50" Type="http://schemas.openxmlformats.org/officeDocument/2006/relationships/image" Target="media/image20.png"/><Relationship Id="rId55" Type="http://schemas.openxmlformats.org/officeDocument/2006/relationships/image" Target="media/image23.wmf"/><Relationship Id="rId63" Type="http://schemas.openxmlformats.org/officeDocument/2006/relationships/image" Target="media/image28.wmf"/><Relationship Id="rId68" Type="http://schemas.openxmlformats.org/officeDocument/2006/relationships/oleObject" Target="embeddings/oleObject21.bin"/><Relationship Id="rId76" Type="http://schemas.openxmlformats.org/officeDocument/2006/relationships/header" Target="header2.xml"/><Relationship Id="rId7" Type="http://schemas.openxmlformats.org/officeDocument/2006/relationships/footnotes" Target="footnotes.xml"/><Relationship Id="rId71" Type="http://schemas.openxmlformats.org/officeDocument/2006/relationships/oleObject" Target="embeddings/oleObject23.bin"/><Relationship Id="rId2" Type="http://schemas.openxmlformats.org/officeDocument/2006/relationships/numbering" Target="numbering.xml"/><Relationship Id="rId16" Type="http://schemas.openxmlformats.org/officeDocument/2006/relationships/oleObject" Target="embeddings/oleObject3.bin"/><Relationship Id="rId11" Type="http://schemas.openxmlformats.org/officeDocument/2006/relationships/footer" Target="footer1.xml"/><Relationship Id="rId24" Type="http://schemas.openxmlformats.org/officeDocument/2006/relationships/oleObject" Target="embeddings/oleObject7.bin"/><Relationship Id="rId37" Type="http://schemas.openxmlformats.org/officeDocument/2006/relationships/image" Target="media/image12.png"/><Relationship Id="rId40" Type="http://schemas.openxmlformats.org/officeDocument/2006/relationships/image" Target="media/image15.png"/><Relationship Id="rId45" Type="http://schemas.openxmlformats.org/officeDocument/2006/relationships/image" Target="media/image17.wmf"/><Relationship Id="rId53" Type="http://schemas.openxmlformats.org/officeDocument/2006/relationships/image" Target="media/image22.png"/><Relationship Id="rId58" Type="http://schemas.openxmlformats.org/officeDocument/2006/relationships/oleObject" Target="embeddings/oleObject17.bin"/><Relationship Id="rId66" Type="http://schemas.openxmlformats.org/officeDocument/2006/relationships/oleObject" Target="embeddings/oleObject20.bin"/><Relationship Id="rId74" Type="http://schemas.openxmlformats.org/officeDocument/2006/relationships/image" Target="media/image32.wmf"/><Relationship Id="rId79"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image" Target="media/image3.wmf"/><Relationship Id="rId23" Type="http://schemas.openxmlformats.org/officeDocument/2006/relationships/image" Target="media/image7.png"/><Relationship Id="rId28" Type="http://schemas.openxmlformats.org/officeDocument/2006/relationships/image" Target="media/image9.png"/><Relationship Id="rId36" Type="http://schemas.openxmlformats.org/officeDocument/2006/relationships/image" Target="media/image11.png"/><Relationship Id="rId49" Type="http://schemas.openxmlformats.org/officeDocument/2006/relationships/oleObject" Target="embeddings/oleObject13.bin"/><Relationship Id="rId57" Type="http://schemas.openxmlformats.org/officeDocument/2006/relationships/image" Target="media/image24.wmf"/><Relationship Id="rId61" Type="http://schemas.openxmlformats.org/officeDocument/2006/relationships/image" Target="media/image26.png"/><Relationship Id="rId10" Type="http://schemas.openxmlformats.org/officeDocument/2006/relationships/oleObject" Target="embeddings/oleObject1.bin"/><Relationship Id="rId19" Type="http://schemas.openxmlformats.org/officeDocument/2006/relationships/oleObject" Target="embeddings/oleObject5.bin"/><Relationship Id="rId44" Type="http://schemas.openxmlformats.org/officeDocument/2006/relationships/oleObject" Target="embeddings/oleObject10.bin"/><Relationship Id="rId52" Type="http://schemas.openxmlformats.org/officeDocument/2006/relationships/oleObject" Target="embeddings/oleObject14.bin"/><Relationship Id="rId60" Type="http://schemas.openxmlformats.org/officeDocument/2006/relationships/oleObject" Target="embeddings/oleObject18.bin"/><Relationship Id="rId65" Type="http://schemas.openxmlformats.org/officeDocument/2006/relationships/image" Target="media/image29.wmf"/><Relationship Id="rId73" Type="http://schemas.openxmlformats.org/officeDocument/2006/relationships/footer" Target="footer3.xml"/><Relationship Id="rId78" Type="http://schemas.openxmlformats.org/officeDocument/2006/relationships/header" Target="header3.xml"/><Relationship Id="rId8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oleObject" Target="embeddings/oleObject2.bin"/><Relationship Id="rId22" Type="http://schemas.openxmlformats.org/officeDocument/2006/relationships/image" Target="media/image6.png"/><Relationship Id="rId27" Type="http://schemas.openxmlformats.org/officeDocument/2006/relationships/oleObject" Target="embeddings/oleObject9.bin"/><Relationship Id="rId35" Type="http://schemas.openxmlformats.org/officeDocument/2006/relationships/image" Target="media/image10.png"/><Relationship Id="rId43" Type="http://schemas.openxmlformats.org/officeDocument/2006/relationships/image" Target="media/image21.png"/><Relationship Id="rId48" Type="http://schemas.openxmlformats.org/officeDocument/2006/relationships/image" Target="media/image18.wmf"/><Relationship Id="rId56" Type="http://schemas.openxmlformats.org/officeDocument/2006/relationships/oleObject" Target="embeddings/oleObject16.bin"/><Relationship Id="rId64" Type="http://schemas.openxmlformats.org/officeDocument/2006/relationships/oleObject" Target="embeddings/oleObject19.bin"/><Relationship Id="rId69" Type="http://schemas.openxmlformats.org/officeDocument/2006/relationships/image" Target="media/image31.wmf"/><Relationship Id="rId77" Type="http://schemas.openxmlformats.org/officeDocument/2006/relationships/footer" Target="footer4.xml"/><Relationship Id="rId8" Type="http://schemas.openxmlformats.org/officeDocument/2006/relationships/endnotes" Target="endnotes.xml"/><Relationship Id="rId51" Type="http://schemas.openxmlformats.org/officeDocument/2006/relationships/image" Target="media/image25.png"/><Relationship Id="rId72" Type="http://schemas.openxmlformats.org/officeDocument/2006/relationships/header" Target="header1.xm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4.wmf"/><Relationship Id="rId25" Type="http://schemas.openxmlformats.org/officeDocument/2006/relationships/oleObject" Target="embeddings/oleObject8.bin"/><Relationship Id="rId38" Type="http://schemas.openxmlformats.org/officeDocument/2006/relationships/image" Target="media/image13.png"/><Relationship Id="rId46" Type="http://schemas.openxmlformats.org/officeDocument/2006/relationships/oleObject" Target="embeddings/oleObject11.bin"/><Relationship Id="rId59" Type="http://schemas.openxmlformats.org/officeDocument/2006/relationships/image" Target="media/image25.wmf"/><Relationship Id="rId67" Type="http://schemas.openxmlformats.org/officeDocument/2006/relationships/image" Target="media/image30.wmf"/><Relationship Id="rId20" Type="http://schemas.openxmlformats.org/officeDocument/2006/relationships/image" Target="media/image5.wmf"/><Relationship Id="rId41" Type="http://schemas.openxmlformats.org/officeDocument/2006/relationships/image" Target="media/image19.png"/><Relationship Id="rId54" Type="http://schemas.openxmlformats.org/officeDocument/2006/relationships/oleObject" Target="embeddings/oleObject15.bin"/><Relationship Id="rId62" Type="http://schemas.openxmlformats.org/officeDocument/2006/relationships/image" Target="media/image27.png"/><Relationship Id="rId70" Type="http://schemas.openxmlformats.org/officeDocument/2006/relationships/oleObject" Target="embeddings/oleObject22.bin"/><Relationship Id="rId75" Type="http://schemas.openxmlformats.org/officeDocument/2006/relationships/oleObject" Target="embeddings/oleObject24.bin"/><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E05621-30E0-44AD-9A97-651E2A88B1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4511</Words>
  <Characters>25717</Characters>
  <Application>Microsoft Office Word</Application>
  <DocSecurity>0</DocSecurity>
  <Lines>214</Lines>
  <Paragraphs>60</Paragraphs>
  <ScaleCrop>false</ScaleCrop>
  <Company>xyq</Company>
  <LinksUpToDate>false</LinksUpToDate>
  <CharactersWithSpaces>30168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ABSORB PHLEGM UNIT</dc:title>
  <dc:subject/>
  <dc:creator>chen</dc:creator>
  <cp:keywords/>
  <cp:lastModifiedBy>Microsoft</cp:lastModifiedBy>
  <cp:revision>37</cp:revision>
  <cp:lastPrinted>2016-06-28T06:05:00Z</cp:lastPrinted>
  <dcterms:created xsi:type="dcterms:W3CDTF">2016-06-28T05:47:00Z</dcterms:created>
  <dcterms:modified xsi:type="dcterms:W3CDTF">2016-12-22T04:59:00Z</dcterms:modified>
</cp:coreProperties>
</file>